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B" w:rsidRPr="003811EA" w:rsidRDefault="00703F9B" w:rsidP="00703F9B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>SOLICITUD N°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703F9B" w:rsidRPr="003811EA" w:rsidRDefault="00703F9B" w:rsidP="00703F9B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proofErr w:type="gramStart"/>
      <w:r>
        <w:rPr>
          <w:rFonts w:ascii="gobCL" w:hAnsi="gobCL"/>
          <w:color w:val="000000"/>
          <w:sz w:val="20"/>
          <w:szCs w:val="20"/>
          <w:lang w:val="es-ES_tradnl"/>
        </w:rPr>
        <w:t xml:space="preserve">REGIÓN  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</w:r>
      <w:proofErr w:type="gramEnd"/>
      <w:r w:rsidRPr="003811EA">
        <w:rPr>
          <w:rFonts w:ascii="gobCL" w:hAnsi="gobCL"/>
          <w:color w:val="000000"/>
          <w:sz w:val="20"/>
          <w:szCs w:val="20"/>
          <w:lang w:val="es-ES_tradnl"/>
        </w:rPr>
        <w:t>______________</w:t>
      </w:r>
    </w:p>
    <w:p w:rsidR="00703F9B" w:rsidRPr="003811EA" w:rsidRDefault="00703F9B" w:rsidP="00703F9B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 w:rsidRPr="003811EA">
        <w:rPr>
          <w:rFonts w:ascii="gobCL" w:hAnsi="gobCL"/>
          <w:color w:val="000000"/>
          <w:sz w:val="20"/>
          <w:szCs w:val="20"/>
          <w:lang w:val="es-ES_tradnl"/>
        </w:rPr>
        <w:t>OF</w:t>
      </w:r>
      <w:r>
        <w:rPr>
          <w:rFonts w:ascii="gobCL" w:hAnsi="gobCL"/>
          <w:color w:val="000000"/>
          <w:sz w:val="20"/>
          <w:szCs w:val="20"/>
          <w:lang w:val="es-ES_tradnl"/>
        </w:rPr>
        <w:t>ICINA</w:t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703F9B" w:rsidRDefault="00703F9B" w:rsidP="00703F9B">
      <w:pPr>
        <w:pStyle w:val="Prrafodelista"/>
        <w:ind w:left="-851"/>
        <w:rPr>
          <w:rFonts w:ascii="gobCL" w:hAnsi="gobCL"/>
          <w:b/>
          <w:color w:val="000000"/>
          <w:lang w:val="es-ES_tradnl"/>
        </w:rPr>
      </w:pPr>
    </w:p>
    <w:p w:rsidR="009E6849" w:rsidRDefault="009E6849" w:rsidP="00703F9B">
      <w:pPr>
        <w:pStyle w:val="Prrafodelista"/>
        <w:ind w:left="-851"/>
        <w:rPr>
          <w:rFonts w:ascii="gobCL" w:hAnsi="gobCL"/>
          <w:b/>
          <w:color w:val="000000"/>
          <w:lang w:val="es-ES_tradnl"/>
        </w:rPr>
      </w:pPr>
      <w:proofErr w:type="gramStart"/>
      <w:r w:rsidRPr="009E6849">
        <w:rPr>
          <w:rFonts w:ascii="gobCL" w:hAnsi="gobCL"/>
          <w:b/>
          <w:color w:val="000000"/>
          <w:lang w:val="es-ES_tradnl"/>
        </w:rPr>
        <w:t xml:space="preserve">SOLICITUD  </w:t>
      </w:r>
      <w:r w:rsidR="00A33A12">
        <w:rPr>
          <w:rFonts w:ascii="gobCL" w:hAnsi="gobCL"/>
          <w:b/>
          <w:color w:val="000000"/>
          <w:lang w:val="es-ES_tradnl"/>
        </w:rPr>
        <w:t>DE</w:t>
      </w:r>
      <w:proofErr w:type="gramEnd"/>
      <w:r w:rsidR="00A33A12">
        <w:rPr>
          <w:rFonts w:ascii="gobCL" w:hAnsi="gobCL"/>
          <w:b/>
          <w:color w:val="000000"/>
          <w:lang w:val="es-ES_tradnl"/>
        </w:rPr>
        <w:t xml:space="preserve"> HABILITACIÓN DE ESTABLECIMIENTOS E INSTALACIONES DE FAENAMIENTO</w:t>
      </w:r>
    </w:p>
    <w:p w:rsidR="008C7065" w:rsidRPr="0047748E" w:rsidRDefault="00FC725E" w:rsidP="00BA4946">
      <w:pPr>
        <w:pStyle w:val="Prrafodelista"/>
        <w:ind w:left="-851"/>
        <w:rPr>
          <w:rFonts w:ascii="gobCL" w:hAnsi="gobCL"/>
          <w:color w:val="000000"/>
          <w:sz w:val="18"/>
          <w:lang w:val="es-ES_tradnl"/>
        </w:rPr>
      </w:pPr>
      <w:r w:rsidRPr="0047748E">
        <w:rPr>
          <w:rFonts w:ascii="gobCL" w:hAnsi="gobCL"/>
          <w:color w:val="000000"/>
          <w:sz w:val="18"/>
          <w:lang w:val="es-ES_tradnl"/>
        </w:rPr>
        <w:t>Los establecimientos</w:t>
      </w:r>
      <w:r w:rsidR="00F47785" w:rsidRPr="0047748E">
        <w:rPr>
          <w:rFonts w:ascii="gobCL" w:hAnsi="gobCL"/>
          <w:color w:val="000000"/>
          <w:sz w:val="18"/>
          <w:lang w:val="es-ES_tradnl"/>
        </w:rPr>
        <w:t xml:space="preserve"> e instalaciones solicitantes deben estar en</w:t>
      </w:r>
      <w:r w:rsidR="0003134B">
        <w:rPr>
          <w:rFonts w:ascii="gobCL" w:hAnsi="gobCL"/>
          <w:color w:val="000000"/>
          <w:sz w:val="18"/>
          <w:lang w:val="es-ES_tradnl"/>
        </w:rPr>
        <w:t xml:space="preserve"> cumplimiento de los requisitos establecidos por la</w:t>
      </w:r>
      <w:r w:rsidR="00F47785" w:rsidRPr="0047748E">
        <w:rPr>
          <w:rFonts w:ascii="gobCL" w:hAnsi="gobCL"/>
          <w:color w:val="000000"/>
          <w:sz w:val="18"/>
          <w:lang w:val="es-ES_tradnl"/>
        </w:rPr>
        <w:t xml:space="preserve"> normativa ambient</w:t>
      </w:r>
      <w:r w:rsidR="0047748E">
        <w:rPr>
          <w:rFonts w:ascii="gobCL" w:hAnsi="gobCL"/>
          <w:color w:val="000000"/>
          <w:sz w:val="18"/>
          <w:lang w:val="es-ES_tradnl"/>
        </w:rPr>
        <w:t>al y de la acuicultura aplicable</w:t>
      </w:r>
      <w:r w:rsidR="0047748E" w:rsidRPr="0047748E">
        <w:rPr>
          <w:rFonts w:ascii="gobCL" w:hAnsi="gobCL"/>
          <w:color w:val="000000"/>
          <w:sz w:val="18"/>
          <w:lang w:val="es-ES_tradnl"/>
        </w:rPr>
        <w:t>.</w:t>
      </w:r>
      <w:r w:rsidRPr="0047748E">
        <w:rPr>
          <w:rFonts w:ascii="gobCL" w:hAnsi="gobCL"/>
          <w:color w:val="000000"/>
          <w:sz w:val="18"/>
          <w:lang w:val="es-ES_tradnl"/>
        </w:rPr>
        <w:t xml:space="preserve"> </w:t>
      </w:r>
    </w:p>
    <w:p w:rsidR="00FC725E" w:rsidRDefault="00FC725E" w:rsidP="00BA4946">
      <w:pPr>
        <w:pStyle w:val="Prrafodelista"/>
        <w:ind w:left="-851"/>
        <w:rPr>
          <w:rFonts w:ascii="gobCL" w:hAnsi="gobCL"/>
          <w:color w:val="000000"/>
          <w:lang w:val="es-ES_tradnl"/>
        </w:rPr>
      </w:pPr>
    </w:p>
    <w:p w:rsidR="00BA4946" w:rsidRPr="009E6849" w:rsidRDefault="00BA4946" w:rsidP="00BA4946">
      <w:pPr>
        <w:pStyle w:val="Prrafodelista"/>
        <w:ind w:left="-851"/>
        <w:rPr>
          <w:rFonts w:ascii="gobCL" w:hAnsi="gobCL"/>
          <w:color w:val="000000"/>
          <w:lang w:val="es-ES_tradnl"/>
        </w:rPr>
      </w:pPr>
      <w:r>
        <w:rPr>
          <w:rFonts w:ascii="gobCL" w:hAnsi="gobCL"/>
          <w:color w:val="000000"/>
          <w:lang w:val="es-ES_tradnl"/>
        </w:rPr>
        <w:t xml:space="preserve">Tipo de </w:t>
      </w:r>
      <w:proofErr w:type="spellStart"/>
      <w:r>
        <w:rPr>
          <w:rFonts w:ascii="gobCL" w:hAnsi="gobCL"/>
          <w:color w:val="000000"/>
          <w:lang w:val="es-ES_tradnl"/>
        </w:rPr>
        <w:t>faenamiento</w:t>
      </w:r>
      <w:proofErr w:type="spellEnd"/>
      <w:r>
        <w:rPr>
          <w:rFonts w:ascii="gobCL" w:hAnsi="gobCL"/>
          <w:color w:val="000000"/>
          <w:lang w:val="es-ES_tradnl"/>
        </w:rPr>
        <w:t>:</w:t>
      </w:r>
    </w:p>
    <w:p w:rsidR="00126CF6" w:rsidRDefault="00577AE8" w:rsidP="00126CF6">
      <w:pPr>
        <w:pStyle w:val="Prrafodelista"/>
        <w:ind w:left="1416" w:hanging="1131"/>
        <w:rPr>
          <w:rFonts w:ascii="gobCL" w:hAnsi="gobCL"/>
          <w:color w:val="000000"/>
          <w:lang w:val="es-ES_tradnl"/>
        </w:rPr>
      </w:pPr>
      <w:r>
        <w:rPr>
          <w:rFonts w:ascii="Times New Roman" w:hAnsi="Times New Roman"/>
          <w:sz w:val="24"/>
          <w:szCs w:val="24"/>
        </w:rPr>
        <w:pict>
          <v:rect id="_x0000_s1064" style="position:absolute;left:0;text-align:left;margin-left:-1.05pt;margin-top:2.3pt;width:9pt;height:9pt;z-index:251657216"/>
        </w:pict>
      </w:r>
      <w:r w:rsidR="00A33A12">
        <w:rPr>
          <w:rFonts w:ascii="gobCL" w:hAnsi="gobCL"/>
          <w:color w:val="000000"/>
          <w:lang w:val="es-ES_tradnl"/>
        </w:rPr>
        <w:t>Establecimiento en tierra</w:t>
      </w:r>
      <w:r w:rsidR="00770426">
        <w:rPr>
          <w:rFonts w:ascii="gobCL" w:hAnsi="gobCL"/>
          <w:color w:val="000000"/>
          <w:lang w:val="es-ES_tradnl"/>
        </w:rPr>
        <w:t>.</w:t>
      </w:r>
    </w:p>
    <w:p w:rsidR="00126CF6" w:rsidRDefault="00577AE8" w:rsidP="00126CF6">
      <w:pPr>
        <w:pStyle w:val="Prrafodelista"/>
        <w:ind w:left="1416" w:hanging="1131"/>
        <w:rPr>
          <w:rFonts w:ascii="gobCL" w:hAnsi="gobCL"/>
          <w:color w:val="000000"/>
          <w:lang w:val="es-ES_tradnl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w:pict>
          <v:rect id="_x0000_s1066" style="position:absolute;left:0;text-align:left;margin-left:-1.05pt;margin-top:1.6pt;width:9pt;height:9pt;z-index:251658240"/>
        </w:pict>
      </w:r>
      <w:r w:rsidR="00A33A12">
        <w:rPr>
          <w:rFonts w:ascii="gobCL" w:hAnsi="gobCL"/>
          <w:color w:val="000000"/>
          <w:lang w:val="es-ES_tradnl"/>
        </w:rPr>
        <w:t xml:space="preserve">Plataforma o artefactos </w:t>
      </w:r>
      <w:r w:rsidR="00AB194D">
        <w:rPr>
          <w:rFonts w:ascii="gobCL" w:hAnsi="gobCL"/>
          <w:color w:val="000000"/>
          <w:lang w:val="es-ES_tradnl"/>
        </w:rPr>
        <w:t>marítimos*</w:t>
      </w:r>
      <w:r w:rsidR="00770426">
        <w:rPr>
          <w:rFonts w:ascii="gobCL" w:hAnsi="gobCL"/>
          <w:color w:val="000000"/>
          <w:lang w:val="es-ES_tradnl"/>
        </w:rPr>
        <w:t>.</w:t>
      </w:r>
    </w:p>
    <w:p w:rsidR="00126CF6" w:rsidRPr="009E6849" w:rsidRDefault="00126CF6" w:rsidP="008C7065">
      <w:pPr>
        <w:pStyle w:val="Prrafodelista"/>
        <w:ind w:left="0"/>
        <w:rPr>
          <w:rFonts w:ascii="gobCL" w:hAnsi="gobCL"/>
          <w:color w:val="000000"/>
          <w:lang w:val="es-ES_tradnl"/>
        </w:rPr>
      </w:pPr>
    </w:p>
    <w:p w:rsidR="009E6849" w:rsidRDefault="009E6849" w:rsidP="000F368C">
      <w:pPr>
        <w:pStyle w:val="Prrafodelista"/>
        <w:numPr>
          <w:ilvl w:val="0"/>
          <w:numId w:val="99"/>
        </w:numPr>
        <w:tabs>
          <w:tab w:val="clear" w:pos="360"/>
        </w:tabs>
        <w:ind w:left="-851"/>
        <w:rPr>
          <w:rFonts w:ascii="gobCL" w:hAnsi="gobCL"/>
          <w:b/>
          <w:color w:val="000000"/>
          <w:u w:val="single"/>
          <w:lang w:val="es-ES_tradnl"/>
        </w:rPr>
      </w:pPr>
      <w:r w:rsidRPr="009E6849">
        <w:rPr>
          <w:rFonts w:ascii="gobCL" w:hAnsi="gobCL"/>
          <w:b/>
          <w:color w:val="000000"/>
          <w:u w:val="single"/>
          <w:lang w:val="es-ES_tradnl"/>
        </w:rPr>
        <w:t>IDENTIFICACIÓN DEL SOLICITANTE</w:t>
      </w:r>
    </w:p>
    <w:p w:rsidR="009E6849" w:rsidRPr="009E6849" w:rsidRDefault="00703F9B" w:rsidP="000F368C">
      <w:pPr>
        <w:pStyle w:val="Prrafodelista"/>
        <w:ind w:left="-851"/>
        <w:rPr>
          <w:rFonts w:ascii="gobCL" w:hAnsi="gobCL"/>
          <w:b/>
          <w:color w:val="000000"/>
          <w:lang w:val="es-ES_tradnl"/>
        </w:rPr>
      </w:pPr>
      <w:r w:rsidRPr="00EE3562">
        <w:rPr>
          <w:rFonts w:ascii="gobCL" w:hAnsi="gobCL"/>
          <w:bCs/>
          <w:color w:val="000000"/>
          <w:sz w:val="20"/>
          <w:szCs w:val="20"/>
          <w:lang w:val="es-ES_tradnl"/>
        </w:rPr>
        <w:t>Completar todos los campos.</w:t>
      </w:r>
    </w:p>
    <w:tbl>
      <w:tblPr>
        <w:tblW w:w="5376" w:type="pct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6484"/>
      </w:tblGrid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Razón social establecimiento</w:t>
            </w:r>
          </w:p>
        </w:tc>
        <w:tc>
          <w:tcPr>
            <w:tcW w:w="35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N° Registro SERNAPESCA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Dirección del establecimiento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Región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Nombre y cargo Representante Legal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Teléfono y correo-e Representante Legal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3134B" w:rsidRPr="003F6023" w:rsidTr="00E556C7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3134B" w:rsidRPr="003F6023" w:rsidRDefault="004E5D53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>
              <w:rPr>
                <w:rFonts w:ascii="gobCL" w:hAnsi="gobCL"/>
                <w:color w:val="000000"/>
                <w:lang w:val="es-ES_tradnl"/>
              </w:rPr>
              <w:t>* Nombre, matrícula, señal de llamada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134B" w:rsidRPr="003F6023" w:rsidRDefault="0003134B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3134B" w:rsidRPr="003F6023" w:rsidTr="00E556C7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134B" w:rsidRPr="003F6023" w:rsidRDefault="0003134B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134B" w:rsidRPr="003F6023" w:rsidRDefault="0003134B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</w:tbl>
    <w:p w:rsidR="008E7525" w:rsidRPr="00071767" w:rsidRDefault="008E7525" w:rsidP="00AB194D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  <w:bookmarkStart w:id="0" w:name="_GoBack"/>
      <w:bookmarkEnd w:id="0"/>
    </w:p>
    <w:sectPr w:rsidR="008E7525" w:rsidRPr="00071767" w:rsidSect="00691944">
      <w:headerReference w:type="default" r:id="rId8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B6" w:rsidRDefault="006713B6" w:rsidP="00675127">
      <w:pPr>
        <w:spacing w:after="0" w:line="240" w:lineRule="auto"/>
      </w:pPr>
      <w:r>
        <w:separator/>
      </w:r>
    </w:p>
  </w:endnote>
  <w:endnote w:type="continuationSeparator" w:id="0">
    <w:p w:rsidR="006713B6" w:rsidRDefault="006713B6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B6" w:rsidRDefault="006713B6" w:rsidP="00675127">
      <w:pPr>
        <w:spacing w:after="0" w:line="240" w:lineRule="auto"/>
      </w:pPr>
      <w:r>
        <w:separator/>
      </w:r>
    </w:p>
  </w:footnote>
  <w:footnote w:type="continuationSeparator" w:id="0">
    <w:p w:rsidR="006713B6" w:rsidRDefault="006713B6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7B" w:rsidRDefault="00577AE8" w:rsidP="00F6137B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93.75pt;margin-top:-15.8pt;width:102.25pt;height:64.2pt;z-index:-251659264" wrapcoords="-145 0 -145 21370 21600 21370 21600 0 -145 0">
          <v:imagedata r:id="rId1" o:title="" croptop="22560f"/>
          <w10:wrap type="tight"/>
        </v:shape>
      </w:pict>
    </w: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79.2pt;margin-top:0;width:56.9pt;height:15.1pt;z-index:-251660288;mso-wrap-distance-left:0;mso-wrap-distance-right:0;mso-position-horizontal-relative:page;mso-position-vertical-relative:page" fillcolor="#ec3d43" stroked="f">
          <v:textbox style="mso-next-textbox:#_x0000_s2054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noProof/>
        <w:lang w:val="es-CL" w:eastAsia="es-CL"/>
      </w:rPr>
      <w:pict>
        <v:shape id="_x0000_s2053" type="#_x0000_t202" style="position:absolute;left:0;text-align:left;margin-left:33.85pt;margin-top:0;width:45.35pt;height:15.1pt;z-index:-251661312;mso-wrap-distance-left:0;mso-wrap-distance-right:0;mso-position-horizontal-relative:page;mso-position-vertical-relative:page" fillcolor="#006bb6" stroked="f">
          <v:textbox style="mso-next-textbox:#_x0000_s2053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>
      <w:pict>
        <v:shape id="_x0000_s2058" type="#_x0000_t75" style="position:absolute;left:0;text-align:left;margin-left:-93.75pt;margin-top:-15.8pt;width:102.25pt;height:64.2pt;z-index:-251656192;mso-position-horizontal-relative:text;mso-position-vertical-relative:text" wrapcoords="-145 0 -145 21370 21600 21370 21600 0 -145 0">
          <v:imagedata r:id="rId1" o:title="" croptop="22560f"/>
          <w10:wrap type="tight"/>
        </v:shape>
      </w:pict>
    </w:r>
    <w:r>
      <w:pict>
        <v:shape id="_x0000_s2057" type="#_x0000_t202" style="position:absolute;left:0;text-align:left;margin-left:79.2pt;margin-top:0;width:56.9pt;height:15.1pt;z-index:-251657216;mso-wrap-distance-left:0;mso-wrap-distance-right:0;mso-position-horizontal-relative:page;mso-position-vertical-relative:page" fillcolor="#ec3d43" stroked="f">
          <v:textbox style="mso-next-textbox:#_x0000_s2057" inset="0,0,0,0">
            <w:txbxContent>
              <w:p w:rsidR="00F6137B" w:rsidRDefault="00F6137B" w:rsidP="00F6137B"/>
            </w:txbxContent>
          </v:textbox>
          <w10:wrap type="square" anchorx="page" anchory="page"/>
        </v:shape>
      </w:pict>
    </w:r>
    <w:r>
      <w:pict>
        <v:shape id="_x0000_s2056" type="#_x0000_t202" style="position:absolute;left:0;text-align:left;margin-left:33.85pt;margin-top:0;width:45.35pt;height:15.1pt;z-index:-251658240;mso-wrap-distance-left:0;mso-wrap-distance-right:0;mso-position-horizontal-relative:page;mso-position-vertical-relative:page" fillcolor="#006bb6" stroked="f">
          <v:textbox style="mso-next-textbox:#_x0000_s2056" inset="0,0,0,0">
            <w:txbxContent>
              <w:p w:rsidR="00F6137B" w:rsidRDefault="00F6137B" w:rsidP="00F6137B"/>
            </w:txbxContent>
          </v:textbox>
          <w10:wrap type="square" anchorx="page" anchory="page"/>
        </v:shape>
      </w:pict>
    </w:r>
    <w:r w:rsidR="00F6137B">
      <w:rPr>
        <w:lang w:val="es-CL"/>
      </w:rPr>
      <w:t xml:space="preserve">    </w:t>
    </w:r>
    <w:r w:rsidR="00F6137B">
      <w:rPr>
        <w:rFonts w:ascii="gobCL" w:hAnsi="gobCL"/>
        <w:color w:val="595959"/>
        <w:sz w:val="16"/>
        <w:szCs w:val="16"/>
        <w:lang w:val="es-CL"/>
      </w:rPr>
      <w:t xml:space="preserve">Manual de Inocuidad y Certificación / </w:t>
    </w:r>
    <w:proofErr w:type="gramStart"/>
    <w:r w:rsidR="00276B94">
      <w:rPr>
        <w:rFonts w:ascii="gobCL" w:hAnsi="gobCL"/>
        <w:b/>
        <w:color w:val="0070C0"/>
        <w:sz w:val="16"/>
        <w:szCs w:val="16"/>
        <w:lang w:val="es-CL"/>
      </w:rPr>
      <w:t>Noviembre  2018</w:t>
    </w:r>
    <w:proofErr w:type="gramEnd"/>
  </w:p>
  <w:p w:rsidR="00691944" w:rsidRPr="004158D5" w:rsidRDefault="00691944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1" w15:restartNumberingAfterBreak="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6"/>
  </w:num>
  <w:num w:numId="14">
    <w:abstractNumId w:val="33"/>
  </w:num>
  <w:num w:numId="15">
    <w:abstractNumId w:val="70"/>
  </w:num>
  <w:num w:numId="16">
    <w:abstractNumId w:val="12"/>
  </w:num>
  <w:num w:numId="17">
    <w:abstractNumId w:val="57"/>
  </w:num>
  <w:num w:numId="18">
    <w:abstractNumId w:val="80"/>
  </w:num>
  <w:num w:numId="19">
    <w:abstractNumId w:val="15"/>
  </w:num>
  <w:num w:numId="20">
    <w:abstractNumId w:val="26"/>
  </w:num>
  <w:num w:numId="21">
    <w:abstractNumId w:val="97"/>
  </w:num>
  <w:num w:numId="22">
    <w:abstractNumId w:val="71"/>
  </w:num>
  <w:num w:numId="23">
    <w:abstractNumId w:val="45"/>
  </w:num>
  <w:num w:numId="24">
    <w:abstractNumId w:val="68"/>
  </w:num>
  <w:num w:numId="25">
    <w:abstractNumId w:val="38"/>
  </w:num>
  <w:num w:numId="26">
    <w:abstractNumId w:val="48"/>
  </w:num>
  <w:num w:numId="27">
    <w:abstractNumId w:val="28"/>
  </w:num>
  <w:num w:numId="28">
    <w:abstractNumId w:val="87"/>
  </w:num>
  <w:num w:numId="29">
    <w:abstractNumId w:val="83"/>
  </w:num>
  <w:num w:numId="30">
    <w:abstractNumId w:val="18"/>
  </w:num>
  <w:num w:numId="31">
    <w:abstractNumId w:val="27"/>
  </w:num>
  <w:num w:numId="32">
    <w:abstractNumId w:val="63"/>
  </w:num>
  <w:num w:numId="33">
    <w:abstractNumId w:val="96"/>
  </w:num>
  <w:num w:numId="34">
    <w:abstractNumId w:val="72"/>
  </w:num>
  <w:num w:numId="35">
    <w:abstractNumId w:val="31"/>
  </w:num>
  <w:num w:numId="36">
    <w:abstractNumId w:val="17"/>
  </w:num>
  <w:num w:numId="37">
    <w:abstractNumId w:val="78"/>
  </w:num>
  <w:num w:numId="38">
    <w:abstractNumId w:val="55"/>
  </w:num>
  <w:num w:numId="39">
    <w:abstractNumId w:val="91"/>
  </w:num>
  <w:num w:numId="40">
    <w:abstractNumId w:val="64"/>
  </w:num>
  <w:num w:numId="41">
    <w:abstractNumId w:val="39"/>
  </w:num>
  <w:num w:numId="42">
    <w:abstractNumId w:val="61"/>
  </w:num>
  <w:num w:numId="43">
    <w:abstractNumId w:val="94"/>
  </w:num>
  <w:num w:numId="44">
    <w:abstractNumId w:val="20"/>
  </w:num>
  <w:num w:numId="45">
    <w:abstractNumId w:val="50"/>
  </w:num>
  <w:num w:numId="46">
    <w:abstractNumId w:val="41"/>
  </w:num>
  <w:num w:numId="47">
    <w:abstractNumId w:val="85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90"/>
  </w:num>
  <w:num w:numId="54">
    <w:abstractNumId w:val="22"/>
  </w:num>
  <w:num w:numId="55">
    <w:abstractNumId w:val="35"/>
  </w:num>
  <w:num w:numId="56">
    <w:abstractNumId w:val="69"/>
  </w:num>
  <w:num w:numId="57">
    <w:abstractNumId w:val="82"/>
  </w:num>
  <w:num w:numId="58">
    <w:abstractNumId w:val="66"/>
  </w:num>
  <w:num w:numId="59">
    <w:abstractNumId w:val="53"/>
  </w:num>
  <w:num w:numId="60">
    <w:abstractNumId w:val="73"/>
  </w:num>
  <w:num w:numId="61">
    <w:abstractNumId w:val="25"/>
  </w:num>
  <w:num w:numId="62">
    <w:abstractNumId w:val="65"/>
  </w:num>
  <w:num w:numId="63">
    <w:abstractNumId w:val="49"/>
  </w:num>
  <w:num w:numId="64">
    <w:abstractNumId w:val="34"/>
  </w:num>
  <w:num w:numId="65">
    <w:abstractNumId w:val="10"/>
  </w:num>
  <w:num w:numId="66">
    <w:abstractNumId w:val="59"/>
  </w:num>
  <w:num w:numId="67">
    <w:abstractNumId w:val="52"/>
  </w:num>
  <w:num w:numId="68">
    <w:abstractNumId w:val="14"/>
  </w:num>
  <w:num w:numId="69">
    <w:abstractNumId w:val="13"/>
  </w:num>
  <w:num w:numId="70">
    <w:abstractNumId w:val="84"/>
  </w:num>
  <w:num w:numId="71">
    <w:abstractNumId w:val="86"/>
  </w:num>
  <w:num w:numId="72">
    <w:abstractNumId w:val="32"/>
  </w:num>
  <w:num w:numId="73">
    <w:abstractNumId w:val="51"/>
  </w:num>
  <w:num w:numId="74">
    <w:abstractNumId w:val="36"/>
  </w:num>
  <w:num w:numId="75">
    <w:abstractNumId w:val="54"/>
  </w:num>
  <w:num w:numId="76">
    <w:abstractNumId w:val="95"/>
  </w:num>
  <w:num w:numId="77">
    <w:abstractNumId w:val="88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4"/>
  </w:num>
  <w:num w:numId="84">
    <w:abstractNumId w:val="42"/>
  </w:num>
  <w:num w:numId="85">
    <w:abstractNumId w:val="11"/>
  </w:num>
  <w:num w:numId="86">
    <w:abstractNumId w:val="62"/>
  </w:num>
  <w:num w:numId="87">
    <w:abstractNumId w:val="77"/>
  </w:num>
  <w:num w:numId="88">
    <w:abstractNumId w:val="92"/>
  </w:num>
  <w:num w:numId="89">
    <w:abstractNumId w:val="75"/>
  </w:num>
  <w:num w:numId="90">
    <w:abstractNumId w:val="56"/>
  </w:num>
  <w:num w:numId="91">
    <w:abstractNumId w:val="81"/>
  </w:num>
  <w:num w:numId="92">
    <w:abstractNumId w:val="93"/>
  </w:num>
  <w:num w:numId="93">
    <w:abstractNumId w:val="58"/>
  </w:num>
  <w:num w:numId="94">
    <w:abstractNumId w:val="98"/>
  </w:num>
  <w:num w:numId="95">
    <w:abstractNumId w:val="89"/>
  </w:num>
  <w:num w:numId="96">
    <w:abstractNumId w:val="79"/>
  </w:num>
  <w:num w:numId="97">
    <w:abstractNumId w:val="67"/>
  </w:num>
  <w:num w:numId="98">
    <w:abstractNumId w:val="46"/>
  </w:num>
  <w:num w:numId="99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FC"/>
    <w:rsid w:val="00003AD6"/>
    <w:rsid w:val="00006D00"/>
    <w:rsid w:val="00012AE2"/>
    <w:rsid w:val="00016419"/>
    <w:rsid w:val="00024A46"/>
    <w:rsid w:val="0002778B"/>
    <w:rsid w:val="0003134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368C"/>
    <w:rsid w:val="000F7E57"/>
    <w:rsid w:val="001020F1"/>
    <w:rsid w:val="00102954"/>
    <w:rsid w:val="00106A0C"/>
    <w:rsid w:val="00112D7A"/>
    <w:rsid w:val="001168DC"/>
    <w:rsid w:val="00125758"/>
    <w:rsid w:val="00125CB1"/>
    <w:rsid w:val="00126CF6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A3C6F"/>
    <w:rsid w:val="001D04BA"/>
    <w:rsid w:val="001D52B2"/>
    <w:rsid w:val="001F4763"/>
    <w:rsid w:val="0021455A"/>
    <w:rsid w:val="00224EC7"/>
    <w:rsid w:val="0023073E"/>
    <w:rsid w:val="00233542"/>
    <w:rsid w:val="0024311B"/>
    <w:rsid w:val="00247D21"/>
    <w:rsid w:val="00257EEF"/>
    <w:rsid w:val="002608A3"/>
    <w:rsid w:val="0027183A"/>
    <w:rsid w:val="00276B94"/>
    <w:rsid w:val="00282D66"/>
    <w:rsid w:val="00285E04"/>
    <w:rsid w:val="00296020"/>
    <w:rsid w:val="002A595D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1517"/>
    <w:rsid w:val="003035DE"/>
    <w:rsid w:val="00303CB9"/>
    <w:rsid w:val="00306F69"/>
    <w:rsid w:val="00307FDA"/>
    <w:rsid w:val="00311AA4"/>
    <w:rsid w:val="00314CDA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56E2"/>
    <w:rsid w:val="003C099A"/>
    <w:rsid w:val="003C345D"/>
    <w:rsid w:val="003C6F00"/>
    <w:rsid w:val="003E2E1A"/>
    <w:rsid w:val="003F2113"/>
    <w:rsid w:val="003F5801"/>
    <w:rsid w:val="003F641A"/>
    <w:rsid w:val="003F7B5F"/>
    <w:rsid w:val="00407300"/>
    <w:rsid w:val="00407C85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7748E"/>
    <w:rsid w:val="00480165"/>
    <w:rsid w:val="00490193"/>
    <w:rsid w:val="00490B85"/>
    <w:rsid w:val="00497285"/>
    <w:rsid w:val="004A08BB"/>
    <w:rsid w:val="004A6F25"/>
    <w:rsid w:val="004B0BA6"/>
    <w:rsid w:val="004B25ED"/>
    <w:rsid w:val="004C7070"/>
    <w:rsid w:val="004E1D98"/>
    <w:rsid w:val="004E5D53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2233"/>
    <w:rsid w:val="0063703B"/>
    <w:rsid w:val="006447E2"/>
    <w:rsid w:val="00645415"/>
    <w:rsid w:val="0065406C"/>
    <w:rsid w:val="00654223"/>
    <w:rsid w:val="006549DE"/>
    <w:rsid w:val="0065599F"/>
    <w:rsid w:val="00657C60"/>
    <w:rsid w:val="00661C5A"/>
    <w:rsid w:val="006713B6"/>
    <w:rsid w:val="00675127"/>
    <w:rsid w:val="006772FC"/>
    <w:rsid w:val="00691944"/>
    <w:rsid w:val="006930EB"/>
    <w:rsid w:val="00697998"/>
    <w:rsid w:val="006A6804"/>
    <w:rsid w:val="006B55FF"/>
    <w:rsid w:val="006C630E"/>
    <w:rsid w:val="006C7548"/>
    <w:rsid w:val="006E3176"/>
    <w:rsid w:val="006F498B"/>
    <w:rsid w:val="006F54F9"/>
    <w:rsid w:val="007003DF"/>
    <w:rsid w:val="00703F9B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51B6"/>
    <w:rsid w:val="007665BA"/>
    <w:rsid w:val="00770426"/>
    <w:rsid w:val="00773E55"/>
    <w:rsid w:val="00774C46"/>
    <w:rsid w:val="007758C6"/>
    <w:rsid w:val="00784364"/>
    <w:rsid w:val="00784C2E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C7065"/>
    <w:rsid w:val="008E4E7D"/>
    <w:rsid w:val="008E5493"/>
    <w:rsid w:val="008E7525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AC"/>
    <w:rsid w:val="00953197"/>
    <w:rsid w:val="00960580"/>
    <w:rsid w:val="00974A7F"/>
    <w:rsid w:val="0098797B"/>
    <w:rsid w:val="00990AAE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849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3A12"/>
    <w:rsid w:val="00A37973"/>
    <w:rsid w:val="00A41ECE"/>
    <w:rsid w:val="00A46077"/>
    <w:rsid w:val="00A5245A"/>
    <w:rsid w:val="00A53420"/>
    <w:rsid w:val="00A55062"/>
    <w:rsid w:val="00A551F8"/>
    <w:rsid w:val="00A67CB8"/>
    <w:rsid w:val="00A70FB5"/>
    <w:rsid w:val="00A808BF"/>
    <w:rsid w:val="00A85856"/>
    <w:rsid w:val="00A92DEE"/>
    <w:rsid w:val="00A9466F"/>
    <w:rsid w:val="00AA32FF"/>
    <w:rsid w:val="00AA4FA0"/>
    <w:rsid w:val="00AB194D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805"/>
    <w:rsid w:val="00B26290"/>
    <w:rsid w:val="00B3693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A4946"/>
    <w:rsid w:val="00BB7242"/>
    <w:rsid w:val="00BC19BD"/>
    <w:rsid w:val="00BC6AB2"/>
    <w:rsid w:val="00BD72C6"/>
    <w:rsid w:val="00BF180E"/>
    <w:rsid w:val="00C0014E"/>
    <w:rsid w:val="00C06003"/>
    <w:rsid w:val="00C06007"/>
    <w:rsid w:val="00C10BB7"/>
    <w:rsid w:val="00C11FF1"/>
    <w:rsid w:val="00C1746C"/>
    <w:rsid w:val="00C2211A"/>
    <w:rsid w:val="00C247A8"/>
    <w:rsid w:val="00C27F41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65C3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2C98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4345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1053F"/>
    <w:rsid w:val="00F10A7D"/>
    <w:rsid w:val="00F157D3"/>
    <w:rsid w:val="00F20A8D"/>
    <w:rsid w:val="00F2329D"/>
    <w:rsid w:val="00F3285C"/>
    <w:rsid w:val="00F32BBF"/>
    <w:rsid w:val="00F359A6"/>
    <w:rsid w:val="00F40A1E"/>
    <w:rsid w:val="00F47785"/>
    <w:rsid w:val="00F50246"/>
    <w:rsid w:val="00F53F27"/>
    <w:rsid w:val="00F6137B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3DCE"/>
    <w:rsid w:val="00FB49FE"/>
    <w:rsid w:val="00FB6798"/>
    <w:rsid w:val="00FB679E"/>
    <w:rsid w:val="00FC3CD5"/>
    <w:rsid w:val="00FC71D4"/>
    <w:rsid w:val="00FC725E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062CEFF"/>
  <w15:chartTrackingRefBased/>
  <w15:docId w15:val="{8A3AAE76-5204-4757-91C8-F0B1D58E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2"/>
      <w:szCs w:val="22"/>
      <w:lang w:eastAsia="en-US"/>
    </w:rPr>
  </w:style>
  <w:style w:type="character" w:customStyle="1" w:styleId="Ttulo5Car">
    <w:name w:val="Título 5 Ca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F613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A45D-E658-422D-A3AD-AB814966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subject/>
  <dc:creator>fcatalan</dc:creator>
  <cp:keywords/>
  <cp:lastModifiedBy>BARBE ABRIGO, FRANCOISE NICOLE</cp:lastModifiedBy>
  <cp:revision>4</cp:revision>
  <dcterms:created xsi:type="dcterms:W3CDTF">2018-10-31T18:35:00Z</dcterms:created>
  <dcterms:modified xsi:type="dcterms:W3CDTF">2018-11-07T12:44:00Z</dcterms:modified>
</cp:coreProperties>
</file>