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05C9C" w14:textId="3CA4E232" w:rsidR="00CD0B43" w:rsidRPr="00AB0064" w:rsidRDefault="009047E8" w:rsidP="00AB0064">
      <w:pPr>
        <w:rPr>
          <w:rFonts w:ascii="gobCL" w:hAnsi="gobCL"/>
          <w:b/>
          <w:bCs/>
        </w:rPr>
      </w:pPr>
      <w:r w:rsidRPr="00AB0064">
        <w:rPr>
          <w:rFonts w:ascii="gobCL" w:hAnsi="gobCL"/>
          <w:b/>
          <w:bCs/>
        </w:rPr>
        <w:t xml:space="preserve">HABILITACIÓN </w:t>
      </w:r>
      <w:r w:rsidR="00106C16" w:rsidRPr="00AB0064">
        <w:rPr>
          <w:rFonts w:ascii="gobCL" w:hAnsi="gobCL"/>
          <w:b/>
          <w:bCs/>
        </w:rPr>
        <w:t xml:space="preserve">DOCUMENTAL </w:t>
      </w:r>
      <w:r w:rsidRPr="00AB0064">
        <w:rPr>
          <w:rFonts w:ascii="gobCL" w:hAnsi="gobCL"/>
          <w:b/>
          <w:bCs/>
        </w:rPr>
        <w:t>DE FRIGORIFICOS</w:t>
      </w:r>
    </w:p>
    <w:p w14:paraId="736771CC" w14:textId="6F25CA19" w:rsidR="00106C16" w:rsidRPr="008B7282" w:rsidRDefault="00106C16" w:rsidP="008768D2">
      <w:pPr>
        <w:jc w:val="both"/>
        <w:rPr>
          <w:rFonts w:ascii="gobCL" w:hAnsi="gobCL"/>
          <w:sz w:val="22"/>
          <w:szCs w:val="22"/>
        </w:rPr>
      </w:pPr>
    </w:p>
    <w:p w14:paraId="17C7032A" w14:textId="77777777" w:rsidR="00AB0064" w:rsidRPr="008B7282" w:rsidRDefault="00AB0064" w:rsidP="008768D2">
      <w:pPr>
        <w:jc w:val="both"/>
        <w:rPr>
          <w:rFonts w:ascii="gobCL" w:hAnsi="gobCL"/>
          <w:sz w:val="22"/>
          <w:szCs w:val="22"/>
        </w:rPr>
      </w:pPr>
    </w:p>
    <w:p w14:paraId="1F1D7356" w14:textId="715AB876" w:rsidR="00CD0B43" w:rsidRPr="00106C16" w:rsidRDefault="00C5521D" w:rsidP="008B7282">
      <w:pPr>
        <w:numPr>
          <w:ilvl w:val="0"/>
          <w:numId w:val="8"/>
        </w:numPr>
        <w:ind w:left="567"/>
        <w:jc w:val="both"/>
        <w:rPr>
          <w:rFonts w:ascii="gobCL" w:hAnsi="gobCL"/>
          <w:b/>
        </w:rPr>
      </w:pPr>
      <w:r w:rsidRPr="00106C16">
        <w:rPr>
          <w:rFonts w:ascii="gobCL" w:hAnsi="gobCL"/>
          <w:b/>
        </w:rPr>
        <w:t>Identificación de la instalación</w:t>
      </w:r>
      <w:r w:rsidR="0036214F">
        <w:rPr>
          <w:rFonts w:ascii="gobCL" w:hAnsi="gobCL"/>
          <w:b/>
        </w:rPr>
        <w:t>.</w:t>
      </w:r>
    </w:p>
    <w:p w14:paraId="47DE7997" w14:textId="679A08B9" w:rsidR="00CD0B43" w:rsidRPr="00AB0064" w:rsidRDefault="0036214F" w:rsidP="008768D2">
      <w:pPr>
        <w:jc w:val="both"/>
        <w:rPr>
          <w:rFonts w:ascii="gobCL" w:hAnsi="gobCL"/>
          <w:color w:val="0070C0"/>
          <w:sz w:val="20"/>
          <w:szCs w:val="20"/>
        </w:rPr>
      </w:pPr>
      <w:r w:rsidRPr="00AB0064">
        <w:rPr>
          <w:rFonts w:ascii="gobCL" w:hAnsi="gobCL"/>
          <w:color w:val="0070C0"/>
          <w:sz w:val="20"/>
          <w:szCs w:val="20"/>
        </w:rPr>
        <w:t xml:space="preserve">Completar todos los campos. </w:t>
      </w:r>
    </w:p>
    <w:p w14:paraId="50DB907C" w14:textId="77777777" w:rsidR="0036214F" w:rsidRPr="008B7282" w:rsidRDefault="0036214F" w:rsidP="008768D2">
      <w:pPr>
        <w:jc w:val="both"/>
        <w:rPr>
          <w:rFonts w:ascii="gobCL" w:hAnsi="gobCL"/>
          <w:sz w:val="22"/>
          <w:szCs w:val="22"/>
        </w:rPr>
      </w:pPr>
    </w:p>
    <w:p w14:paraId="3CEB7D68" w14:textId="7EDCF859" w:rsidR="00CD0B43" w:rsidRPr="008B7282" w:rsidRDefault="00CD0B43" w:rsidP="00106C16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Razón social</w:t>
      </w:r>
      <w:r w:rsidR="00C5521D" w:rsidRPr="008B7282">
        <w:rPr>
          <w:rFonts w:ascii="gobCL" w:hAnsi="gobCL"/>
          <w:sz w:val="22"/>
          <w:szCs w:val="22"/>
        </w:rPr>
        <w:t xml:space="preserve"> del </w:t>
      </w:r>
      <w:r w:rsidR="00106C16" w:rsidRPr="008B7282">
        <w:rPr>
          <w:rFonts w:ascii="gobCL" w:hAnsi="gobCL"/>
          <w:sz w:val="22"/>
          <w:szCs w:val="22"/>
        </w:rPr>
        <w:t>e</w:t>
      </w:r>
      <w:r w:rsidR="00C5521D" w:rsidRPr="008B7282">
        <w:rPr>
          <w:rFonts w:ascii="gobCL" w:hAnsi="gobCL"/>
          <w:sz w:val="22"/>
          <w:szCs w:val="22"/>
        </w:rPr>
        <w:t>stablecimiento</w:t>
      </w:r>
      <w:r w:rsidR="00106C16" w:rsidRPr="008B7282">
        <w:rPr>
          <w:rFonts w:ascii="gobCL" w:hAnsi="gobCL"/>
          <w:sz w:val="22"/>
          <w:szCs w:val="22"/>
        </w:rPr>
        <w:t>.</w:t>
      </w:r>
    </w:p>
    <w:p w14:paraId="727F76A7" w14:textId="77777777" w:rsidR="00106C16" w:rsidRPr="008B7282" w:rsidRDefault="00106C16" w:rsidP="00106C16">
      <w:pPr>
        <w:jc w:val="both"/>
        <w:rPr>
          <w:rFonts w:ascii="gobCL" w:hAnsi="gobCL"/>
          <w:sz w:val="22"/>
          <w:szCs w:val="22"/>
        </w:rPr>
      </w:pPr>
    </w:p>
    <w:p w14:paraId="0B25435A" w14:textId="2158B801" w:rsidR="00106C16" w:rsidRPr="008B7282" w:rsidRDefault="00106C16" w:rsidP="00106C16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Código de inscripción SERNAPESCA</w:t>
      </w:r>
      <w:r w:rsidRPr="008B7282">
        <w:rPr>
          <w:rStyle w:val="Refdenotaalpie"/>
          <w:rFonts w:ascii="gobCL" w:hAnsi="gobCL"/>
          <w:sz w:val="22"/>
          <w:szCs w:val="22"/>
        </w:rPr>
        <w:footnoteReference w:id="1"/>
      </w:r>
      <w:r w:rsidRPr="008B7282">
        <w:rPr>
          <w:rFonts w:ascii="gobCL" w:hAnsi="gobCL"/>
          <w:sz w:val="22"/>
          <w:szCs w:val="22"/>
        </w:rPr>
        <w:t>.</w:t>
      </w:r>
    </w:p>
    <w:p w14:paraId="2F959901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389AD5A8" w14:textId="497AB170" w:rsidR="00106C16" w:rsidRPr="008B7282" w:rsidRDefault="00106C16" w:rsidP="008768D2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Dirección del establecimiento.</w:t>
      </w:r>
    </w:p>
    <w:p w14:paraId="270360AE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202572D5" w14:textId="147466C5" w:rsidR="00106C16" w:rsidRPr="008B7282" w:rsidRDefault="00106C16" w:rsidP="00A5531C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Nombre y cargo del Representante Legal.</w:t>
      </w:r>
    </w:p>
    <w:p w14:paraId="57B30CD3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7634F18C" w14:textId="77777777" w:rsidR="00106C16" w:rsidRPr="008B7282" w:rsidRDefault="00106C16" w:rsidP="008768D2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T</w:t>
      </w:r>
      <w:r w:rsidR="00C5521D" w:rsidRPr="008B7282">
        <w:rPr>
          <w:rFonts w:ascii="gobCL" w:hAnsi="gobCL"/>
          <w:sz w:val="22"/>
          <w:szCs w:val="22"/>
        </w:rPr>
        <w:t xml:space="preserve">eléfono y correo-e </w:t>
      </w:r>
      <w:r w:rsidRPr="008B7282">
        <w:rPr>
          <w:rFonts w:ascii="gobCL" w:hAnsi="gobCL"/>
          <w:sz w:val="22"/>
          <w:szCs w:val="22"/>
        </w:rPr>
        <w:t xml:space="preserve">del </w:t>
      </w:r>
      <w:r w:rsidR="00C5521D" w:rsidRPr="008B7282">
        <w:rPr>
          <w:rFonts w:ascii="gobCL" w:hAnsi="gobCL"/>
          <w:sz w:val="22"/>
          <w:szCs w:val="22"/>
        </w:rPr>
        <w:t>Representante Legal</w:t>
      </w:r>
      <w:r w:rsidRPr="008B7282">
        <w:rPr>
          <w:rFonts w:ascii="gobCL" w:hAnsi="gobCL"/>
          <w:sz w:val="22"/>
          <w:szCs w:val="22"/>
        </w:rPr>
        <w:t>.</w:t>
      </w:r>
    </w:p>
    <w:p w14:paraId="68238BF5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79D6DB71" w14:textId="77777777" w:rsidR="00106C16" w:rsidRPr="008B7282" w:rsidRDefault="00135EE3" w:rsidP="008768D2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Nombre, teléfono y correo-e de</w:t>
      </w:r>
      <w:r w:rsidR="00106C16" w:rsidRPr="008B7282">
        <w:rPr>
          <w:rFonts w:ascii="gobCL" w:hAnsi="gobCL"/>
          <w:sz w:val="22"/>
          <w:szCs w:val="22"/>
        </w:rPr>
        <w:t>l</w:t>
      </w:r>
      <w:r w:rsidRPr="008B7282">
        <w:rPr>
          <w:rFonts w:ascii="gobCL" w:hAnsi="gobCL"/>
          <w:sz w:val="22"/>
          <w:szCs w:val="22"/>
        </w:rPr>
        <w:t xml:space="preserve"> responsable de aspectos de calidad e inocuidad</w:t>
      </w:r>
      <w:r w:rsidR="00106C16" w:rsidRPr="008B7282">
        <w:rPr>
          <w:rFonts w:ascii="gobCL" w:hAnsi="gobCL"/>
          <w:sz w:val="22"/>
          <w:szCs w:val="22"/>
        </w:rPr>
        <w:t>.</w:t>
      </w:r>
    </w:p>
    <w:p w14:paraId="42AD7AE2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076EE8AD" w14:textId="35FBA25A" w:rsidR="00135EE3" w:rsidRPr="008B7282" w:rsidRDefault="00135EE3" w:rsidP="008768D2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Nombre, teléfono y correo-e del responsable de la información entregada</w:t>
      </w:r>
      <w:r w:rsidR="00106C16" w:rsidRPr="008B7282">
        <w:rPr>
          <w:rFonts w:ascii="gobCL" w:hAnsi="gobCL"/>
          <w:sz w:val="22"/>
          <w:szCs w:val="22"/>
        </w:rPr>
        <w:t xml:space="preserve"> en este documento.</w:t>
      </w:r>
    </w:p>
    <w:p w14:paraId="44E0ECE5" w14:textId="77777777" w:rsidR="00326B01" w:rsidRPr="008B7282" w:rsidRDefault="00326B01" w:rsidP="008768D2">
      <w:pPr>
        <w:tabs>
          <w:tab w:val="left" w:pos="1265"/>
        </w:tabs>
        <w:jc w:val="both"/>
        <w:rPr>
          <w:rFonts w:ascii="gobCL" w:hAnsi="gobCL"/>
          <w:sz w:val="22"/>
          <w:szCs w:val="22"/>
        </w:rPr>
      </w:pPr>
    </w:p>
    <w:p w14:paraId="31A47860" w14:textId="77777777" w:rsidR="00CD0B43" w:rsidRPr="008B7282" w:rsidRDefault="00CD0B43" w:rsidP="008768D2">
      <w:pPr>
        <w:jc w:val="both"/>
        <w:rPr>
          <w:rFonts w:ascii="gobCL" w:hAnsi="gobCL"/>
          <w:sz w:val="22"/>
          <w:szCs w:val="22"/>
        </w:rPr>
      </w:pPr>
    </w:p>
    <w:p w14:paraId="0DAAB998" w14:textId="36D45361" w:rsidR="002916AD" w:rsidRPr="008B7282" w:rsidRDefault="00CD0B43" w:rsidP="008B7282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 w:rsidRPr="00106C16">
        <w:rPr>
          <w:rFonts w:ascii="gobCL" w:hAnsi="gobCL"/>
          <w:b/>
        </w:rPr>
        <w:t>Document</w:t>
      </w:r>
      <w:r w:rsidR="0036214F">
        <w:rPr>
          <w:rFonts w:ascii="gobCL" w:hAnsi="gobCL"/>
          <w:b/>
        </w:rPr>
        <w:t>ación requerida.</w:t>
      </w:r>
    </w:p>
    <w:p w14:paraId="07F7EF24" w14:textId="100A3F68" w:rsidR="00CD0B43" w:rsidRPr="00AB0064" w:rsidRDefault="002916AD" w:rsidP="008768D2">
      <w:pPr>
        <w:jc w:val="both"/>
        <w:rPr>
          <w:rFonts w:ascii="gobCL" w:hAnsi="gobCL"/>
          <w:color w:val="0070C0"/>
          <w:sz w:val="20"/>
          <w:szCs w:val="20"/>
        </w:rPr>
      </w:pPr>
      <w:r w:rsidRPr="00AB0064">
        <w:rPr>
          <w:rFonts w:ascii="gobCL" w:hAnsi="gobCL"/>
          <w:color w:val="0070C0"/>
          <w:sz w:val="20"/>
          <w:szCs w:val="20"/>
        </w:rPr>
        <w:t xml:space="preserve">Adjuntar copia </w:t>
      </w:r>
      <w:r w:rsidR="00C5521D" w:rsidRPr="00AB0064">
        <w:rPr>
          <w:rFonts w:ascii="gobCL" w:hAnsi="gobCL"/>
          <w:color w:val="0070C0"/>
          <w:sz w:val="20"/>
          <w:szCs w:val="20"/>
        </w:rPr>
        <w:t>de los correspondientes documentos vigentes, en papel o formato electrónico (PDF</w:t>
      </w:r>
      <w:r w:rsidRPr="00AB0064">
        <w:rPr>
          <w:rFonts w:ascii="gobCL" w:hAnsi="gobCL"/>
          <w:color w:val="0070C0"/>
          <w:sz w:val="20"/>
          <w:szCs w:val="20"/>
        </w:rPr>
        <w:t>)</w:t>
      </w:r>
      <w:r w:rsidR="0036214F" w:rsidRPr="00AB0064">
        <w:rPr>
          <w:rFonts w:ascii="gobCL" w:hAnsi="gobCL"/>
          <w:color w:val="0070C0"/>
          <w:sz w:val="20"/>
          <w:szCs w:val="20"/>
        </w:rPr>
        <w:t>.</w:t>
      </w:r>
    </w:p>
    <w:p w14:paraId="4D9DF1C6" w14:textId="77777777" w:rsidR="002916AD" w:rsidRPr="008B7282" w:rsidRDefault="002916AD" w:rsidP="008768D2">
      <w:pPr>
        <w:jc w:val="both"/>
        <w:rPr>
          <w:rFonts w:ascii="gobCL" w:hAnsi="gobCL"/>
          <w:sz w:val="22"/>
          <w:szCs w:val="22"/>
        </w:rPr>
      </w:pPr>
    </w:p>
    <w:p w14:paraId="310391E5" w14:textId="2EC6CCA4" w:rsidR="002B148F" w:rsidRPr="008B7282" w:rsidRDefault="002B148F" w:rsidP="0036214F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Autorización sanitaria vigente para el almacenamiento </w:t>
      </w:r>
      <w:r w:rsidR="00C85648" w:rsidRPr="008B7282">
        <w:rPr>
          <w:rFonts w:ascii="gobCL" w:hAnsi="gobCL"/>
          <w:sz w:val="22"/>
          <w:szCs w:val="22"/>
        </w:rPr>
        <w:t xml:space="preserve">de alimentos congelados y/o que requieren refrigeración, </w:t>
      </w:r>
      <w:r w:rsidRPr="008B7282">
        <w:rPr>
          <w:rFonts w:ascii="gobCL" w:hAnsi="gobCL"/>
          <w:sz w:val="22"/>
          <w:szCs w:val="22"/>
        </w:rPr>
        <w:t>de la correspondiente SEREMI de Salud.</w:t>
      </w:r>
    </w:p>
    <w:p w14:paraId="2B3C834B" w14:textId="77777777" w:rsidR="002B148F" w:rsidRPr="008B7282" w:rsidRDefault="002B148F" w:rsidP="002B148F">
      <w:pPr>
        <w:ind w:left="360"/>
        <w:jc w:val="both"/>
        <w:rPr>
          <w:rFonts w:ascii="gobCL" w:hAnsi="gobCL"/>
          <w:sz w:val="22"/>
          <w:szCs w:val="22"/>
        </w:rPr>
      </w:pPr>
    </w:p>
    <w:p w14:paraId="3F510D86" w14:textId="42361D01" w:rsidR="00CD0B43" w:rsidRPr="008B7282" w:rsidRDefault="00CD0B43" w:rsidP="0036214F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Croquis o plano actualizado de la instalación i</w:t>
      </w:r>
      <w:r w:rsidR="0036214F" w:rsidRPr="008B7282">
        <w:rPr>
          <w:rFonts w:ascii="gobCL" w:hAnsi="gobCL"/>
          <w:sz w:val="22"/>
          <w:szCs w:val="22"/>
        </w:rPr>
        <w:t>dentific</w:t>
      </w:r>
      <w:r w:rsidRPr="008B7282">
        <w:rPr>
          <w:rFonts w:ascii="gobCL" w:hAnsi="gobCL"/>
          <w:sz w:val="22"/>
          <w:szCs w:val="22"/>
        </w:rPr>
        <w:t>ando lo</w:t>
      </w:r>
      <w:r w:rsidR="0036214F" w:rsidRPr="008B7282">
        <w:rPr>
          <w:rFonts w:ascii="gobCL" w:hAnsi="gobCL"/>
          <w:sz w:val="22"/>
          <w:szCs w:val="22"/>
        </w:rPr>
        <w:t>s</w:t>
      </w:r>
      <w:r w:rsidRPr="008B7282">
        <w:rPr>
          <w:rFonts w:ascii="gobCL" w:hAnsi="gobCL"/>
          <w:sz w:val="22"/>
          <w:szCs w:val="22"/>
        </w:rPr>
        <w:t xml:space="preserve"> siguiente</w:t>
      </w:r>
      <w:r w:rsidR="0036214F" w:rsidRPr="008B7282">
        <w:rPr>
          <w:rFonts w:ascii="gobCL" w:hAnsi="gobCL"/>
          <w:sz w:val="22"/>
          <w:szCs w:val="22"/>
        </w:rPr>
        <w:t>s</w:t>
      </w:r>
      <w:r w:rsidR="002916AD" w:rsidRPr="008B7282">
        <w:rPr>
          <w:rFonts w:ascii="gobCL" w:hAnsi="gobCL"/>
          <w:sz w:val="22"/>
          <w:szCs w:val="22"/>
        </w:rPr>
        <w:t xml:space="preserve">: </w:t>
      </w:r>
    </w:p>
    <w:p w14:paraId="35906CE1" w14:textId="0545670B" w:rsidR="0036214F" w:rsidRPr="00BD4426" w:rsidRDefault="00CD0B43" w:rsidP="00BD4426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Cámaras </w:t>
      </w:r>
      <w:r w:rsidR="0036214F" w:rsidRPr="008B7282">
        <w:rPr>
          <w:rFonts w:ascii="gobCL" w:hAnsi="gobCL"/>
          <w:sz w:val="22"/>
          <w:szCs w:val="22"/>
        </w:rPr>
        <w:t>f</w:t>
      </w:r>
      <w:r w:rsidR="003730D6" w:rsidRPr="008B7282">
        <w:rPr>
          <w:rFonts w:ascii="gobCL" w:hAnsi="gobCL"/>
          <w:sz w:val="22"/>
          <w:szCs w:val="22"/>
        </w:rPr>
        <w:t>rigoríficas</w:t>
      </w:r>
      <w:r w:rsidR="00135EE3" w:rsidRPr="008B7282">
        <w:rPr>
          <w:rFonts w:ascii="gobCL" w:hAnsi="gobCL"/>
          <w:sz w:val="22"/>
          <w:szCs w:val="22"/>
        </w:rPr>
        <w:t xml:space="preserve"> y antecámaras</w:t>
      </w:r>
      <w:r w:rsidR="0036214F" w:rsidRPr="008B7282">
        <w:rPr>
          <w:rFonts w:ascii="gobCL" w:hAnsi="gobCL"/>
          <w:sz w:val="22"/>
          <w:szCs w:val="22"/>
        </w:rPr>
        <w:t>.</w:t>
      </w:r>
    </w:p>
    <w:p w14:paraId="672FB847" w14:textId="77777777" w:rsidR="0036214F" w:rsidRPr="008B7282" w:rsidRDefault="00CD0B43" w:rsidP="00A5531C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Sala de </w:t>
      </w:r>
      <w:r w:rsidR="00135EE3" w:rsidRPr="008B7282">
        <w:rPr>
          <w:rFonts w:ascii="gobCL" w:hAnsi="gobCL"/>
          <w:sz w:val="22"/>
          <w:szCs w:val="22"/>
        </w:rPr>
        <w:t>muestreo</w:t>
      </w:r>
      <w:r w:rsidR="0036214F" w:rsidRPr="008B7282">
        <w:rPr>
          <w:rFonts w:ascii="gobCL" w:hAnsi="gobCL"/>
          <w:sz w:val="22"/>
          <w:szCs w:val="22"/>
        </w:rPr>
        <w:t>.</w:t>
      </w:r>
    </w:p>
    <w:p w14:paraId="5C5AFB65" w14:textId="2C299A7D" w:rsidR="0036214F" w:rsidRPr="008B7282" w:rsidRDefault="00CD0B43" w:rsidP="008768D2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Baños y vestidores del personal (con numero de </w:t>
      </w:r>
      <w:r w:rsidR="0036214F" w:rsidRPr="008B7282">
        <w:rPr>
          <w:rFonts w:ascii="gobCL" w:hAnsi="gobCL"/>
          <w:sz w:val="22"/>
          <w:szCs w:val="22"/>
        </w:rPr>
        <w:t>W.C.</w:t>
      </w:r>
      <w:r w:rsidRPr="008B7282">
        <w:rPr>
          <w:rFonts w:ascii="gobCL" w:hAnsi="gobCL"/>
          <w:sz w:val="22"/>
          <w:szCs w:val="22"/>
        </w:rPr>
        <w:t xml:space="preserve"> y lavamanos)</w:t>
      </w:r>
      <w:r w:rsidR="0036214F" w:rsidRPr="008B7282">
        <w:rPr>
          <w:rFonts w:ascii="gobCL" w:hAnsi="gobCL"/>
          <w:sz w:val="22"/>
          <w:szCs w:val="22"/>
        </w:rPr>
        <w:t>.</w:t>
      </w:r>
    </w:p>
    <w:p w14:paraId="7D6F2A17" w14:textId="77777777" w:rsidR="0036214F" w:rsidRPr="008B7282" w:rsidRDefault="00CD0B43" w:rsidP="008768D2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Ubicación de los contenedores de basura</w:t>
      </w:r>
      <w:r w:rsidR="003730D6" w:rsidRPr="008B7282">
        <w:rPr>
          <w:rFonts w:ascii="gobCL" w:hAnsi="gobCL"/>
          <w:sz w:val="22"/>
          <w:szCs w:val="22"/>
        </w:rPr>
        <w:t xml:space="preserve"> (incluir distancia con accesos al frigorífico, andenes de carga y descarga)</w:t>
      </w:r>
      <w:r w:rsidR="0036214F" w:rsidRPr="008B7282">
        <w:rPr>
          <w:rFonts w:ascii="gobCL" w:hAnsi="gobCL"/>
          <w:sz w:val="22"/>
          <w:szCs w:val="22"/>
        </w:rPr>
        <w:t>.</w:t>
      </w:r>
    </w:p>
    <w:p w14:paraId="0693F343" w14:textId="77777777" w:rsidR="0036214F" w:rsidRPr="008B7282" w:rsidRDefault="00CC7BB4" w:rsidP="00A5531C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Bodega de </w:t>
      </w:r>
      <w:r w:rsidR="00807E81" w:rsidRPr="008B7282">
        <w:rPr>
          <w:rFonts w:ascii="gobCL" w:hAnsi="gobCL"/>
          <w:sz w:val="22"/>
          <w:szCs w:val="22"/>
        </w:rPr>
        <w:t>químicos</w:t>
      </w:r>
      <w:r w:rsidR="0036214F" w:rsidRPr="008B7282">
        <w:rPr>
          <w:rFonts w:ascii="gobCL" w:hAnsi="gobCL"/>
          <w:sz w:val="22"/>
          <w:szCs w:val="22"/>
        </w:rPr>
        <w:t>.</w:t>
      </w:r>
    </w:p>
    <w:p w14:paraId="28B0804E" w14:textId="77777777" w:rsidR="0036214F" w:rsidRPr="008B7282" w:rsidRDefault="00807E81" w:rsidP="008768D2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Ubicación del material de empaque</w:t>
      </w:r>
      <w:r w:rsidR="0036214F" w:rsidRPr="008B7282">
        <w:rPr>
          <w:rFonts w:ascii="gobCL" w:hAnsi="gobCL"/>
          <w:sz w:val="22"/>
          <w:szCs w:val="22"/>
        </w:rPr>
        <w:t>.</w:t>
      </w:r>
    </w:p>
    <w:p w14:paraId="0D681331" w14:textId="77777777" w:rsidR="0036214F" w:rsidRPr="008B7282" w:rsidRDefault="003730D6" w:rsidP="00A5531C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Vías de </w:t>
      </w:r>
      <w:r w:rsidR="00B9477D" w:rsidRPr="008B7282">
        <w:rPr>
          <w:rFonts w:ascii="gobCL" w:hAnsi="gobCL"/>
          <w:sz w:val="22"/>
          <w:szCs w:val="22"/>
        </w:rPr>
        <w:t>tránsito</w:t>
      </w:r>
      <w:r w:rsidRPr="008B7282">
        <w:rPr>
          <w:rFonts w:ascii="gobCL" w:hAnsi="gobCL"/>
          <w:sz w:val="22"/>
          <w:szCs w:val="22"/>
        </w:rPr>
        <w:t xml:space="preserve"> de camiones y personal. </w:t>
      </w:r>
    </w:p>
    <w:p w14:paraId="7F5A4A6A" w14:textId="2CBB7244" w:rsidR="0036214F" w:rsidRPr="008B7282" w:rsidRDefault="00812A75" w:rsidP="00A5531C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Instalaciones adyacentes a su establecimiento.</w:t>
      </w:r>
      <w:r w:rsidR="00F3709B">
        <w:rPr>
          <w:rFonts w:ascii="gobCL" w:hAnsi="gobCL"/>
          <w:sz w:val="22"/>
          <w:szCs w:val="22"/>
        </w:rPr>
        <w:t xml:space="preserve"> Indicar rubro.</w:t>
      </w:r>
    </w:p>
    <w:p w14:paraId="2751AD70" w14:textId="5B87B3A9" w:rsidR="00DD471B" w:rsidRPr="008B7282" w:rsidRDefault="0036214F" w:rsidP="00A5531C">
      <w:pPr>
        <w:numPr>
          <w:ilvl w:val="0"/>
          <w:numId w:val="5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F</w:t>
      </w:r>
      <w:r w:rsidR="00DD471B" w:rsidRPr="008B7282">
        <w:rPr>
          <w:rFonts w:ascii="gobCL" w:hAnsi="gobCL"/>
          <w:sz w:val="22"/>
          <w:szCs w:val="22"/>
        </w:rPr>
        <w:t>iltros sanitarios (</w:t>
      </w:r>
      <w:r w:rsidRPr="008B7282">
        <w:rPr>
          <w:rFonts w:ascii="gobCL" w:hAnsi="gobCL"/>
          <w:sz w:val="22"/>
          <w:szCs w:val="22"/>
        </w:rPr>
        <w:t>m</w:t>
      </w:r>
      <w:r w:rsidR="00DD471B" w:rsidRPr="008B7282">
        <w:rPr>
          <w:rFonts w:ascii="gobCL" w:hAnsi="gobCL"/>
          <w:sz w:val="22"/>
          <w:szCs w:val="22"/>
        </w:rPr>
        <w:t xml:space="preserve">aniluvios </w:t>
      </w:r>
      <w:r w:rsidRPr="008B7282">
        <w:rPr>
          <w:rFonts w:ascii="gobCL" w:hAnsi="gobCL"/>
          <w:sz w:val="22"/>
          <w:szCs w:val="22"/>
        </w:rPr>
        <w:t>y</w:t>
      </w:r>
      <w:r w:rsidR="00DD471B" w:rsidRPr="008B7282">
        <w:rPr>
          <w:rFonts w:ascii="gobCL" w:hAnsi="gobCL"/>
          <w:sz w:val="22"/>
          <w:szCs w:val="22"/>
        </w:rPr>
        <w:t xml:space="preserve"> pediluvios</w:t>
      </w:r>
      <w:r w:rsidR="003A0464" w:rsidRPr="008B7282">
        <w:rPr>
          <w:rFonts w:ascii="gobCL" w:hAnsi="gobCL"/>
          <w:sz w:val="22"/>
          <w:szCs w:val="22"/>
        </w:rPr>
        <w:t>)</w:t>
      </w:r>
      <w:r w:rsidRPr="008B7282">
        <w:rPr>
          <w:rFonts w:ascii="gobCL" w:hAnsi="gobCL"/>
          <w:sz w:val="22"/>
          <w:szCs w:val="22"/>
        </w:rPr>
        <w:t>.</w:t>
      </w:r>
    </w:p>
    <w:p w14:paraId="181E6EFD" w14:textId="77777777" w:rsidR="00DD471B" w:rsidRPr="008B7282" w:rsidRDefault="00DD471B" w:rsidP="008768D2">
      <w:pPr>
        <w:jc w:val="both"/>
        <w:rPr>
          <w:rFonts w:ascii="gobCL" w:hAnsi="gobCL"/>
          <w:sz w:val="22"/>
          <w:szCs w:val="22"/>
        </w:rPr>
      </w:pPr>
    </w:p>
    <w:p w14:paraId="118E23E8" w14:textId="150428EA" w:rsidR="002B148F" w:rsidRPr="008B7282" w:rsidRDefault="00CC7BB4" w:rsidP="008768D2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proofErr w:type="spellStart"/>
      <w:r w:rsidRPr="008B7282">
        <w:rPr>
          <w:rFonts w:ascii="gobCL" w:hAnsi="gobCL"/>
          <w:sz w:val="22"/>
          <w:szCs w:val="22"/>
        </w:rPr>
        <w:t>Layout</w:t>
      </w:r>
      <w:proofErr w:type="spellEnd"/>
      <w:r w:rsidRPr="008B7282">
        <w:rPr>
          <w:rFonts w:ascii="gobCL" w:hAnsi="gobCL"/>
          <w:sz w:val="22"/>
          <w:szCs w:val="22"/>
        </w:rPr>
        <w:t xml:space="preserve"> del producto</w:t>
      </w:r>
      <w:r w:rsidR="0036214F" w:rsidRPr="008B7282">
        <w:rPr>
          <w:rFonts w:ascii="gobCL" w:hAnsi="gobCL"/>
          <w:sz w:val="22"/>
          <w:szCs w:val="22"/>
        </w:rPr>
        <w:t>.</w:t>
      </w:r>
    </w:p>
    <w:p w14:paraId="5BA2643C" w14:textId="77777777" w:rsidR="002B148F" w:rsidRPr="008B7282" w:rsidRDefault="002B148F" w:rsidP="002B148F">
      <w:pPr>
        <w:ind w:left="360"/>
        <w:jc w:val="both"/>
        <w:rPr>
          <w:rFonts w:ascii="gobCL" w:hAnsi="gobCL"/>
          <w:sz w:val="22"/>
          <w:szCs w:val="22"/>
        </w:rPr>
      </w:pPr>
    </w:p>
    <w:p w14:paraId="70CB2DC4" w14:textId="77777777" w:rsidR="002B148F" w:rsidRPr="008B7282" w:rsidRDefault="002567BB" w:rsidP="00E049E1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Resolución sanitaria del agua potable y alcantarillado (S</w:t>
      </w:r>
      <w:r w:rsidR="002B148F" w:rsidRPr="008B7282">
        <w:rPr>
          <w:rFonts w:ascii="gobCL" w:hAnsi="gobCL"/>
          <w:sz w:val="22"/>
          <w:szCs w:val="22"/>
        </w:rPr>
        <w:t>EREMI</w:t>
      </w:r>
      <w:r w:rsidRPr="008B7282">
        <w:rPr>
          <w:rFonts w:ascii="gobCL" w:hAnsi="gobCL"/>
          <w:sz w:val="22"/>
          <w:szCs w:val="22"/>
        </w:rPr>
        <w:t xml:space="preserve"> de </w:t>
      </w:r>
      <w:r w:rsidR="002B148F" w:rsidRPr="008B7282">
        <w:rPr>
          <w:rFonts w:ascii="gobCL" w:hAnsi="gobCL"/>
          <w:sz w:val="22"/>
          <w:szCs w:val="22"/>
        </w:rPr>
        <w:t>S</w:t>
      </w:r>
      <w:r w:rsidRPr="008B7282">
        <w:rPr>
          <w:rFonts w:ascii="gobCL" w:hAnsi="gobCL"/>
          <w:sz w:val="22"/>
          <w:szCs w:val="22"/>
        </w:rPr>
        <w:t>alud)</w:t>
      </w:r>
      <w:r w:rsidR="002B148F" w:rsidRPr="008B7282">
        <w:rPr>
          <w:rFonts w:ascii="gobCL" w:hAnsi="gobCL"/>
          <w:sz w:val="22"/>
          <w:szCs w:val="22"/>
        </w:rPr>
        <w:t>;</w:t>
      </w:r>
      <w:r w:rsidRPr="008B7282">
        <w:rPr>
          <w:rFonts w:ascii="gobCL" w:hAnsi="gobCL"/>
          <w:sz w:val="22"/>
          <w:szCs w:val="22"/>
        </w:rPr>
        <w:t xml:space="preserve"> si </w:t>
      </w:r>
      <w:r w:rsidR="002B148F" w:rsidRPr="008B7282">
        <w:rPr>
          <w:rFonts w:ascii="gobCL" w:hAnsi="gobCL"/>
          <w:sz w:val="22"/>
          <w:szCs w:val="22"/>
        </w:rPr>
        <w:t>el abastecimiento de</w:t>
      </w:r>
      <w:r w:rsidRPr="008B7282">
        <w:rPr>
          <w:rFonts w:ascii="gobCL" w:hAnsi="gobCL"/>
          <w:sz w:val="22"/>
          <w:szCs w:val="22"/>
        </w:rPr>
        <w:t xml:space="preserve"> agua</w:t>
      </w:r>
      <w:r w:rsidR="002B148F" w:rsidRPr="008B7282">
        <w:rPr>
          <w:rFonts w:ascii="gobCL" w:hAnsi="gobCL"/>
          <w:sz w:val="22"/>
          <w:szCs w:val="22"/>
        </w:rPr>
        <w:t xml:space="preserve"> es</w:t>
      </w:r>
      <w:r w:rsidRPr="008B7282">
        <w:rPr>
          <w:rFonts w:ascii="gobCL" w:hAnsi="gobCL"/>
          <w:sz w:val="22"/>
          <w:szCs w:val="22"/>
        </w:rPr>
        <w:t xml:space="preserve"> de</w:t>
      </w:r>
      <w:r w:rsidR="002B148F" w:rsidRPr="008B7282">
        <w:rPr>
          <w:rFonts w:ascii="gobCL" w:hAnsi="gobCL"/>
          <w:sz w:val="22"/>
          <w:szCs w:val="22"/>
        </w:rPr>
        <w:t xml:space="preserve"> la</w:t>
      </w:r>
      <w:r w:rsidRPr="008B7282">
        <w:rPr>
          <w:rFonts w:ascii="gobCL" w:hAnsi="gobCL"/>
          <w:sz w:val="22"/>
          <w:szCs w:val="22"/>
        </w:rPr>
        <w:t xml:space="preserve"> red </w:t>
      </w:r>
      <w:r w:rsidR="002B148F" w:rsidRPr="008B7282">
        <w:rPr>
          <w:rFonts w:ascii="gobCL" w:hAnsi="gobCL"/>
          <w:sz w:val="22"/>
          <w:szCs w:val="22"/>
        </w:rPr>
        <w:t>pública,</w:t>
      </w:r>
      <w:r w:rsidRPr="008B7282">
        <w:rPr>
          <w:rFonts w:ascii="gobCL" w:hAnsi="gobCL"/>
          <w:sz w:val="22"/>
          <w:szCs w:val="22"/>
        </w:rPr>
        <w:t xml:space="preserve"> presentar boleta de empresa que proporciona el servicio.</w:t>
      </w:r>
    </w:p>
    <w:p w14:paraId="3DA7BCAD" w14:textId="77777777" w:rsidR="002B148F" w:rsidRPr="008B7282" w:rsidRDefault="002B148F" w:rsidP="002B148F">
      <w:pPr>
        <w:pStyle w:val="Prrafodelista"/>
        <w:rPr>
          <w:rFonts w:ascii="gobCL" w:hAnsi="gobCL"/>
          <w:sz w:val="22"/>
          <w:szCs w:val="22"/>
        </w:rPr>
      </w:pPr>
    </w:p>
    <w:p w14:paraId="46B84BC3" w14:textId="33BD12DE" w:rsidR="002B148F" w:rsidRPr="008B7282" w:rsidRDefault="002567BB" w:rsidP="008768D2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Empresa que realiza control de plagas, presentar croquis actualizado </w:t>
      </w:r>
      <w:r w:rsidR="00E049E1" w:rsidRPr="008B7282">
        <w:rPr>
          <w:rFonts w:ascii="gobCL" w:hAnsi="gobCL"/>
          <w:sz w:val="22"/>
          <w:szCs w:val="22"/>
        </w:rPr>
        <w:t>de las instalaciones con cebos,</w:t>
      </w:r>
      <w:r w:rsidRPr="008B7282">
        <w:rPr>
          <w:rFonts w:ascii="gobCL" w:hAnsi="gobCL"/>
          <w:sz w:val="22"/>
          <w:szCs w:val="22"/>
        </w:rPr>
        <w:t xml:space="preserve"> trampas y </w:t>
      </w:r>
      <w:proofErr w:type="spellStart"/>
      <w:r w:rsidRPr="008B7282">
        <w:rPr>
          <w:rFonts w:ascii="gobCL" w:hAnsi="gobCL"/>
          <w:sz w:val="22"/>
          <w:szCs w:val="22"/>
        </w:rPr>
        <w:t>electrocutores</w:t>
      </w:r>
      <w:proofErr w:type="spellEnd"/>
      <w:r w:rsidRPr="008B7282">
        <w:rPr>
          <w:rFonts w:ascii="gobCL" w:hAnsi="gobCL"/>
          <w:sz w:val="22"/>
          <w:szCs w:val="22"/>
        </w:rPr>
        <w:t xml:space="preserve"> (si </w:t>
      </w:r>
      <w:r w:rsidR="005061E9" w:rsidRPr="008B7282">
        <w:rPr>
          <w:rFonts w:ascii="gobCL" w:hAnsi="gobCL"/>
          <w:sz w:val="22"/>
          <w:szCs w:val="22"/>
        </w:rPr>
        <w:t>aplica</w:t>
      </w:r>
      <w:r w:rsidRPr="008B7282">
        <w:rPr>
          <w:rFonts w:ascii="gobCL" w:hAnsi="gobCL"/>
          <w:sz w:val="22"/>
          <w:szCs w:val="22"/>
        </w:rPr>
        <w:t>)</w:t>
      </w:r>
      <w:r w:rsidR="005061E9" w:rsidRPr="008B7282">
        <w:rPr>
          <w:rFonts w:ascii="gobCL" w:hAnsi="gobCL"/>
          <w:sz w:val="22"/>
          <w:szCs w:val="22"/>
        </w:rPr>
        <w:t>,</w:t>
      </w:r>
      <w:r w:rsidRPr="008B7282">
        <w:rPr>
          <w:rFonts w:ascii="gobCL" w:hAnsi="gobCL"/>
          <w:sz w:val="22"/>
          <w:szCs w:val="22"/>
        </w:rPr>
        <w:t xml:space="preserve"> y registros </w:t>
      </w:r>
      <w:r w:rsidR="00CC7BB4" w:rsidRPr="008B7282">
        <w:rPr>
          <w:rFonts w:ascii="gobCL" w:hAnsi="gobCL"/>
          <w:sz w:val="22"/>
          <w:szCs w:val="22"/>
        </w:rPr>
        <w:t xml:space="preserve">de las </w:t>
      </w:r>
      <w:r w:rsidR="00403874" w:rsidRPr="008B7282">
        <w:rPr>
          <w:rFonts w:ascii="gobCL" w:hAnsi="gobCL"/>
          <w:sz w:val="22"/>
          <w:szCs w:val="22"/>
        </w:rPr>
        <w:t>6</w:t>
      </w:r>
      <w:r w:rsidR="005061E9" w:rsidRPr="008B7282">
        <w:rPr>
          <w:rFonts w:ascii="gobCL" w:hAnsi="gobCL"/>
          <w:sz w:val="22"/>
          <w:szCs w:val="22"/>
        </w:rPr>
        <w:t xml:space="preserve"> (seis)</w:t>
      </w:r>
      <w:r w:rsidR="00403874" w:rsidRPr="008B7282">
        <w:rPr>
          <w:rFonts w:ascii="gobCL" w:hAnsi="gobCL"/>
          <w:sz w:val="22"/>
          <w:szCs w:val="22"/>
        </w:rPr>
        <w:t xml:space="preserve"> </w:t>
      </w:r>
      <w:r w:rsidR="002B148F" w:rsidRPr="008B7282">
        <w:rPr>
          <w:rFonts w:ascii="gobCL" w:hAnsi="gobCL"/>
          <w:sz w:val="22"/>
          <w:szCs w:val="22"/>
        </w:rPr>
        <w:t>últimas</w:t>
      </w:r>
      <w:r w:rsidR="00403874" w:rsidRPr="008B7282">
        <w:rPr>
          <w:rFonts w:ascii="gobCL" w:hAnsi="gobCL"/>
          <w:sz w:val="22"/>
          <w:szCs w:val="22"/>
        </w:rPr>
        <w:t xml:space="preserve"> </w:t>
      </w:r>
      <w:r w:rsidR="00CC7BB4" w:rsidRPr="008B7282">
        <w:rPr>
          <w:rFonts w:ascii="gobCL" w:hAnsi="gobCL"/>
          <w:sz w:val="22"/>
          <w:szCs w:val="22"/>
        </w:rPr>
        <w:t xml:space="preserve">visitas realizadas </w:t>
      </w:r>
      <w:r w:rsidR="005061E9" w:rsidRPr="008B7282">
        <w:rPr>
          <w:rFonts w:ascii="gobCL" w:hAnsi="gobCL"/>
          <w:sz w:val="22"/>
          <w:szCs w:val="22"/>
        </w:rPr>
        <w:t xml:space="preserve">durante </w:t>
      </w:r>
      <w:r w:rsidR="00CC7BB4" w:rsidRPr="008B7282">
        <w:rPr>
          <w:rFonts w:ascii="gobCL" w:hAnsi="gobCL"/>
          <w:sz w:val="22"/>
          <w:szCs w:val="22"/>
        </w:rPr>
        <w:t xml:space="preserve">el </w:t>
      </w:r>
      <w:r w:rsidR="005061E9" w:rsidRPr="008B7282">
        <w:rPr>
          <w:rFonts w:ascii="gobCL" w:hAnsi="gobCL"/>
          <w:sz w:val="22"/>
          <w:szCs w:val="22"/>
        </w:rPr>
        <w:t xml:space="preserve">último </w:t>
      </w:r>
      <w:r w:rsidR="00CC7BB4" w:rsidRPr="008B7282">
        <w:rPr>
          <w:rFonts w:ascii="gobCL" w:hAnsi="gobCL"/>
          <w:sz w:val="22"/>
          <w:szCs w:val="22"/>
        </w:rPr>
        <w:t>año.</w:t>
      </w:r>
      <w:r w:rsidR="00403874" w:rsidRPr="008B7282">
        <w:rPr>
          <w:rFonts w:ascii="gobCL" w:hAnsi="gobCL"/>
          <w:sz w:val="22"/>
          <w:szCs w:val="22"/>
        </w:rPr>
        <w:t xml:space="preserve"> </w:t>
      </w:r>
      <w:r w:rsidR="005061E9" w:rsidRPr="008B7282">
        <w:rPr>
          <w:rFonts w:ascii="gobCL" w:hAnsi="gobCL"/>
          <w:sz w:val="22"/>
          <w:szCs w:val="22"/>
        </w:rPr>
        <w:t>Si,</w:t>
      </w:r>
      <w:r w:rsidR="00E049E1" w:rsidRPr="008B7282">
        <w:rPr>
          <w:rFonts w:ascii="gobCL" w:hAnsi="gobCL"/>
          <w:sz w:val="22"/>
          <w:szCs w:val="22"/>
        </w:rPr>
        <w:t xml:space="preserve"> además, realiza controles internos, adjuntar los últimos 6</w:t>
      </w:r>
      <w:r w:rsidR="005061E9" w:rsidRPr="008B7282">
        <w:rPr>
          <w:rFonts w:ascii="gobCL" w:hAnsi="gobCL"/>
          <w:sz w:val="22"/>
          <w:szCs w:val="22"/>
        </w:rPr>
        <w:t xml:space="preserve"> (seis) registros</w:t>
      </w:r>
      <w:r w:rsidR="00E049E1" w:rsidRPr="008B7282">
        <w:rPr>
          <w:rFonts w:ascii="gobCL" w:hAnsi="gobCL"/>
          <w:sz w:val="22"/>
          <w:szCs w:val="22"/>
        </w:rPr>
        <w:t>.</w:t>
      </w:r>
    </w:p>
    <w:p w14:paraId="273F4B3D" w14:textId="77777777" w:rsidR="002B148F" w:rsidRPr="008B7282" w:rsidRDefault="002B148F" w:rsidP="002B148F">
      <w:pPr>
        <w:pStyle w:val="Prrafodelista"/>
        <w:rPr>
          <w:rFonts w:ascii="gobCL" w:hAnsi="gobCL"/>
          <w:sz w:val="22"/>
          <w:szCs w:val="22"/>
        </w:rPr>
      </w:pPr>
    </w:p>
    <w:p w14:paraId="5D18A851" w14:textId="77777777" w:rsidR="005061E9" w:rsidRPr="008B7282" w:rsidRDefault="00CC7BB4" w:rsidP="008768D2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Informe de iluminación (lux) de las áreas de trabajo.</w:t>
      </w:r>
    </w:p>
    <w:p w14:paraId="15FE2663" w14:textId="77777777" w:rsidR="005061E9" w:rsidRPr="008B7282" w:rsidRDefault="005061E9" w:rsidP="005061E9">
      <w:pPr>
        <w:pStyle w:val="Prrafodelista"/>
        <w:rPr>
          <w:rFonts w:ascii="gobCL" w:hAnsi="gobCL"/>
          <w:sz w:val="22"/>
          <w:szCs w:val="22"/>
        </w:rPr>
      </w:pPr>
    </w:p>
    <w:p w14:paraId="00934E8D" w14:textId="08868CE4" w:rsidR="005061E9" w:rsidRPr="008B7282" w:rsidRDefault="00AD6B4F" w:rsidP="008768D2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Certificado de </w:t>
      </w:r>
      <w:r w:rsidR="00FF5527" w:rsidRPr="008B7282">
        <w:rPr>
          <w:rFonts w:ascii="gobCL" w:hAnsi="gobCL"/>
          <w:sz w:val="22"/>
          <w:szCs w:val="22"/>
        </w:rPr>
        <w:t xml:space="preserve">capacitación en </w:t>
      </w:r>
      <w:r w:rsidRPr="008B7282">
        <w:rPr>
          <w:rFonts w:ascii="gobCL" w:hAnsi="gobCL"/>
          <w:sz w:val="22"/>
          <w:szCs w:val="22"/>
        </w:rPr>
        <w:t>B</w:t>
      </w:r>
      <w:r w:rsidR="007020DC" w:rsidRPr="008B7282">
        <w:rPr>
          <w:rFonts w:ascii="gobCL" w:hAnsi="gobCL"/>
          <w:sz w:val="22"/>
          <w:szCs w:val="22"/>
        </w:rPr>
        <w:t xml:space="preserve">uenas </w:t>
      </w:r>
      <w:r w:rsidRPr="008B7282">
        <w:rPr>
          <w:rFonts w:ascii="gobCL" w:hAnsi="gobCL"/>
          <w:sz w:val="22"/>
          <w:szCs w:val="22"/>
        </w:rPr>
        <w:t>P</w:t>
      </w:r>
      <w:r w:rsidR="007020DC" w:rsidRPr="008B7282">
        <w:rPr>
          <w:rFonts w:ascii="gobCL" w:hAnsi="gobCL"/>
          <w:sz w:val="22"/>
          <w:szCs w:val="22"/>
        </w:rPr>
        <w:t xml:space="preserve">rácticas de </w:t>
      </w:r>
      <w:r w:rsidRPr="008B7282">
        <w:rPr>
          <w:rFonts w:ascii="gobCL" w:hAnsi="gobCL"/>
          <w:sz w:val="22"/>
          <w:szCs w:val="22"/>
        </w:rPr>
        <w:t>M</w:t>
      </w:r>
      <w:r w:rsidR="007020DC" w:rsidRPr="008B7282">
        <w:rPr>
          <w:rFonts w:ascii="gobCL" w:hAnsi="gobCL"/>
          <w:sz w:val="22"/>
          <w:szCs w:val="22"/>
        </w:rPr>
        <w:t>anufactura</w:t>
      </w:r>
      <w:r w:rsidR="005061E9" w:rsidRPr="008B7282">
        <w:rPr>
          <w:rFonts w:ascii="gobCL" w:hAnsi="gobCL"/>
          <w:sz w:val="22"/>
          <w:szCs w:val="22"/>
        </w:rPr>
        <w:t xml:space="preserve"> (BPM)</w:t>
      </w:r>
      <w:r w:rsidRPr="008B7282">
        <w:rPr>
          <w:rFonts w:ascii="gobCL" w:hAnsi="gobCL"/>
          <w:sz w:val="22"/>
          <w:szCs w:val="22"/>
        </w:rPr>
        <w:t xml:space="preserve"> </w:t>
      </w:r>
      <w:r w:rsidR="00FF5527" w:rsidRPr="008B7282">
        <w:rPr>
          <w:rFonts w:ascii="gobCL" w:hAnsi="gobCL"/>
          <w:sz w:val="22"/>
          <w:szCs w:val="22"/>
        </w:rPr>
        <w:t>del</w:t>
      </w:r>
      <w:r w:rsidRPr="008B7282">
        <w:rPr>
          <w:rFonts w:ascii="gobCL" w:hAnsi="gobCL"/>
          <w:sz w:val="22"/>
          <w:szCs w:val="22"/>
        </w:rPr>
        <w:t xml:space="preserve"> personal que </w:t>
      </w:r>
      <w:r w:rsidR="00403874" w:rsidRPr="008B7282">
        <w:rPr>
          <w:rFonts w:ascii="gobCL" w:hAnsi="gobCL"/>
          <w:sz w:val="22"/>
          <w:szCs w:val="22"/>
        </w:rPr>
        <w:t xml:space="preserve">manipula cajas con </w:t>
      </w:r>
      <w:r w:rsidR="005061E9" w:rsidRPr="008B7282">
        <w:rPr>
          <w:rFonts w:ascii="gobCL" w:hAnsi="gobCL"/>
          <w:sz w:val="22"/>
          <w:szCs w:val="22"/>
        </w:rPr>
        <w:t>producto</w:t>
      </w:r>
      <w:r w:rsidR="00403874" w:rsidRPr="008B7282">
        <w:rPr>
          <w:rFonts w:ascii="gobCL" w:hAnsi="gobCL"/>
          <w:sz w:val="22"/>
          <w:szCs w:val="22"/>
        </w:rPr>
        <w:t xml:space="preserve"> </w:t>
      </w:r>
      <w:r w:rsidR="005061E9" w:rsidRPr="008B7282">
        <w:rPr>
          <w:rFonts w:ascii="gobCL" w:hAnsi="gobCL"/>
          <w:sz w:val="22"/>
          <w:szCs w:val="22"/>
        </w:rPr>
        <w:t>terminado</w:t>
      </w:r>
      <w:r w:rsidR="00403874" w:rsidRPr="008B7282">
        <w:rPr>
          <w:rFonts w:ascii="gobCL" w:hAnsi="gobCL"/>
          <w:sz w:val="22"/>
          <w:szCs w:val="22"/>
        </w:rPr>
        <w:t xml:space="preserve">, insumos y/o </w:t>
      </w:r>
      <w:r w:rsidRPr="008B7282">
        <w:rPr>
          <w:rFonts w:ascii="gobCL" w:hAnsi="gobCL"/>
          <w:sz w:val="22"/>
          <w:szCs w:val="22"/>
        </w:rPr>
        <w:t xml:space="preserve">realiza </w:t>
      </w:r>
      <w:r w:rsidR="00403874" w:rsidRPr="008B7282">
        <w:rPr>
          <w:rFonts w:ascii="gobCL" w:hAnsi="gobCL"/>
          <w:sz w:val="22"/>
          <w:szCs w:val="22"/>
        </w:rPr>
        <w:t xml:space="preserve">cambio </w:t>
      </w:r>
      <w:r w:rsidR="00F33779" w:rsidRPr="008B7282">
        <w:rPr>
          <w:rFonts w:ascii="gobCL" w:hAnsi="gobCL"/>
          <w:sz w:val="22"/>
          <w:szCs w:val="22"/>
        </w:rPr>
        <w:t xml:space="preserve">de </w:t>
      </w:r>
      <w:r w:rsidR="00403874" w:rsidRPr="008B7282">
        <w:rPr>
          <w:rFonts w:ascii="gobCL" w:hAnsi="gobCL"/>
          <w:sz w:val="22"/>
          <w:szCs w:val="22"/>
        </w:rPr>
        <w:t>cajas.</w:t>
      </w:r>
      <w:r w:rsidR="00F33779" w:rsidRPr="008B7282">
        <w:rPr>
          <w:rFonts w:ascii="gobCL" w:hAnsi="gobCL"/>
          <w:sz w:val="22"/>
          <w:szCs w:val="22"/>
        </w:rPr>
        <w:t xml:space="preserve"> </w:t>
      </w:r>
    </w:p>
    <w:p w14:paraId="2E393A0F" w14:textId="77777777" w:rsidR="005061E9" w:rsidRPr="008B7282" w:rsidRDefault="005061E9" w:rsidP="005061E9">
      <w:pPr>
        <w:pStyle w:val="Prrafodelista"/>
        <w:rPr>
          <w:rFonts w:ascii="gobCL" w:hAnsi="gobCL"/>
          <w:sz w:val="22"/>
          <w:szCs w:val="22"/>
        </w:rPr>
      </w:pPr>
    </w:p>
    <w:p w14:paraId="6EC0CC58" w14:textId="6FC02463" w:rsidR="00BF6BE9" w:rsidRDefault="00BF6BE9" w:rsidP="009047E8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Procedimiento de inducción del personal nuevo y registros de la actividad.</w:t>
      </w:r>
    </w:p>
    <w:p w14:paraId="756C4367" w14:textId="77777777" w:rsidR="00BF6BE9" w:rsidRDefault="00BF6BE9" w:rsidP="00BF6BE9">
      <w:pPr>
        <w:pStyle w:val="Prrafodelista"/>
        <w:rPr>
          <w:rFonts w:ascii="gobCL" w:hAnsi="gobCL"/>
          <w:sz w:val="22"/>
          <w:szCs w:val="22"/>
        </w:rPr>
      </w:pPr>
    </w:p>
    <w:p w14:paraId="6D43DE14" w14:textId="2483C8F3" w:rsidR="005061E9" w:rsidRPr="008B7282" w:rsidRDefault="007C2EC6" w:rsidP="009047E8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Procedimiento y registros para la identificación del producto próximo a vencer o vencido.</w:t>
      </w:r>
    </w:p>
    <w:p w14:paraId="5FAB8EFD" w14:textId="77777777" w:rsidR="005061E9" w:rsidRPr="008B7282" w:rsidRDefault="005061E9" w:rsidP="005061E9">
      <w:pPr>
        <w:pStyle w:val="Prrafodelista"/>
        <w:rPr>
          <w:rFonts w:ascii="gobCL" w:hAnsi="gobCL"/>
          <w:sz w:val="22"/>
          <w:szCs w:val="22"/>
        </w:rPr>
      </w:pPr>
    </w:p>
    <w:p w14:paraId="16ACF1E9" w14:textId="77777777" w:rsidR="00427452" w:rsidRPr="008B7282" w:rsidRDefault="007C2EC6" w:rsidP="00E049E1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Procedimiento y registros de reempaque de productos</w:t>
      </w:r>
      <w:r w:rsidR="005061E9" w:rsidRPr="008B7282">
        <w:rPr>
          <w:rFonts w:ascii="gobCL" w:hAnsi="gobCL"/>
          <w:sz w:val="22"/>
          <w:szCs w:val="22"/>
        </w:rPr>
        <w:t>,</w:t>
      </w:r>
      <w:r w:rsidRPr="008B7282">
        <w:rPr>
          <w:rFonts w:ascii="gobCL" w:hAnsi="gobCL"/>
          <w:sz w:val="22"/>
          <w:szCs w:val="22"/>
        </w:rPr>
        <w:t xml:space="preserve"> si se realizara.</w:t>
      </w:r>
    </w:p>
    <w:p w14:paraId="03C94353" w14:textId="77777777" w:rsidR="00427452" w:rsidRPr="008B7282" w:rsidRDefault="00427452" w:rsidP="00427452">
      <w:pPr>
        <w:pStyle w:val="Prrafodelista"/>
        <w:rPr>
          <w:rFonts w:ascii="gobCL" w:hAnsi="gobCL"/>
          <w:sz w:val="22"/>
          <w:szCs w:val="22"/>
        </w:rPr>
      </w:pPr>
    </w:p>
    <w:p w14:paraId="44993CB9" w14:textId="1B872B34" w:rsidR="00427452" w:rsidRDefault="00F33779" w:rsidP="00D955FE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AF76A3">
        <w:rPr>
          <w:rFonts w:ascii="gobCL" w:hAnsi="gobCL"/>
          <w:sz w:val="22"/>
          <w:szCs w:val="22"/>
        </w:rPr>
        <w:t>Procedimiento de limpieza</w:t>
      </w:r>
      <w:r w:rsidR="005D569C" w:rsidRPr="00AF76A3">
        <w:rPr>
          <w:rFonts w:ascii="gobCL" w:hAnsi="gobCL"/>
          <w:sz w:val="22"/>
          <w:szCs w:val="22"/>
        </w:rPr>
        <w:t xml:space="preserve"> y desinfección de las cámaras</w:t>
      </w:r>
      <w:r w:rsidR="00E049E1" w:rsidRPr="00AF76A3">
        <w:rPr>
          <w:rFonts w:ascii="gobCL" w:hAnsi="gobCL"/>
          <w:sz w:val="22"/>
          <w:szCs w:val="22"/>
        </w:rPr>
        <w:t xml:space="preserve"> y registros utilizados</w:t>
      </w:r>
      <w:r w:rsidR="00AF76A3" w:rsidRPr="00AF76A3">
        <w:rPr>
          <w:rFonts w:ascii="gobCL" w:hAnsi="gobCL"/>
          <w:sz w:val="22"/>
          <w:szCs w:val="22"/>
        </w:rPr>
        <w:t>; remitir los últimos 6 (seis)</w:t>
      </w:r>
      <w:r w:rsidR="005D569C" w:rsidRPr="00AF76A3">
        <w:rPr>
          <w:rFonts w:ascii="gobCL" w:hAnsi="gobCL"/>
          <w:sz w:val="22"/>
          <w:szCs w:val="22"/>
        </w:rPr>
        <w:t>.</w:t>
      </w:r>
      <w:r w:rsidR="009047E8" w:rsidRPr="00AF76A3">
        <w:rPr>
          <w:rFonts w:ascii="gobCL" w:hAnsi="gobCL"/>
          <w:sz w:val="22"/>
          <w:szCs w:val="22"/>
        </w:rPr>
        <w:t xml:space="preserve"> Adjuntar fichas técnicas </w:t>
      </w:r>
      <w:r w:rsidR="00403874" w:rsidRPr="00AF76A3">
        <w:rPr>
          <w:rFonts w:ascii="gobCL" w:hAnsi="gobCL"/>
          <w:sz w:val="22"/>
          <w:szCs w:val="22"/>
        </w:rPr>
        <w:t xml:space="preserve">y resoluciones sanitarias </w:t>
      </w:r>
      <w:r w:rsidR="009047E8" w:rsidRPr="00AF76A3">
        <w:rPr>
          <w:rFonts w:ascii="gobCL" w:hAnsi="gobCL"/>
          <w:sz w:val="22"/>
          <w:szCs w:val="22"/>
        </w:rPr>
        <w:t>de desinfectantes, sanit</w:t>
      </w:r>
      <w:r w:rsidR="00E049E1" w:rsidRPr="00AF76A3">
        <w:rPr>
          <w:rFonts w:ascii="gobCL" w:hAnsi="gobCL"/>
          <w:sz w:val="22"/>
          <w:szCs w:val="22"/>
        </w:rPr>
        <w:t>izantes y sustancias similares</w:t>
      </w:r>
      <w:r w:rsidR="00427452" w:rsidRPr="00AF76A3">
        <w:rPr>
          <w:rFonts w:ascii="gobCL" w:hAnsi="gobCL"/>
          <w:sz w:val="22"/>
          <w:szCs w:val="22"/>
        </w:rPr>
        <w:t>.</w:t>
      </w:r>
      <w:r w:rsidR="00F3709B" w:rsidRPr="00AF76A3">
        <w:rPr>
          <w:rFonts w:ascii="gobCL" w:hAnsi="gobCL"/>
          <w:sz w:val="22"/>
          <w:szCs w:val="22"/>
        </w:rPr>
        <w:t xml:space="preserve"> </w:t>
      </w:r>
    </w:p>
    <w:p w14:paraId="1F0402AC" w14:textId="77777777" w:rsidR="00AF76A3" w:rsidRPr="00AF76A3" w:rsidRDefault="00AF76A3" w:rsidP="00AF76A3">
      <w:pPr>
        <w:jc w:val="both"/>
        <w:rPr>
          <w:rFonts w:ascii="gobCL" w:hAnsi="gobCL"/>
          <w:sz w:val="22"/>
          <w:szCs w:val="22"/>
        </w:rPr>
      </w:pPr>
    </w:p>
    <w:p w14:paraId="6BB4E69E" w14:textId="3F8AF182" w:rsidR="00427452" w:rsidRPr="008B7282" w:rsidRDefault="00FF5527" w:rsidP="00F61007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Procedimiento y registros</w:t>
      </w:r>
      <w:r w:rsidR="003A0BF3" w:rsidRPr="008B7282">
        <w:rPr>
          <w:rFonts w:ascii="gobCL" w:hAnsi="gobCL"/>
          <w:sz w:val="22"/>
          <w:szCs w:val="22"/>
        </w:rPr>
        <w:t xml:space="preserve"> de</w:t>
      </w:r>
      <w:r w:rsidRPr="008B7282">
        <w:rPr>
          <w:rFonts w:ascii="gobCL" w:hAnsi="gobCL"/>
          <w:sz w:val="22"/>
          <w:szCs w:val="22"/>
        </w:rPr>
        <w:t>l</w:t>
      </w:r>
      <w:r w:rsidR="003A0BF3" w:rsidRPr="008B7282">
        <w:rPr>
          <w:rFonts w:ascii="gobCL" w:hAnsi="gobCL"/>
          <w:sz w:val="22"/>
          <w:szCs w:val="22"/>
        </w:rPr>
        <w:t xml:space="preserve"> destin</w:t>
      </w:r>
      <w:r w:rsidRPr="008B7282">
        <w:rPr>
          <w:rFonts w:ascii="gobCL" w:hAnsi="gobCL"/>
          <w:sz w:val="22"/>
          <w:szCs w:val="22"/>
        </w:rPr>
        <w:t xml:space="preserve">o de </w:t>
      </w:r>
      <w:r w:rsidR="003A0BF3" w:rsidRPr="008B7282">
        <w:rPr>
          <w:rFonts w:ascii="gobCL" w:hAnsi="gobCL"/>
          <w:sz w:val="22"/>
          <w:szCs w:val="22"/>
        </w:rPr>
        <w:t xml:space="preserve">saldos </w:t>
      </w:r>
      <w:r w:rsidR="009E0DA7" w:rsidRPr="008B7282">
        <w:rPr>
          <w:rFonts w:ascii="gobCL" w:hAnsi="gobCL"/>
          <w:sz w:val="22"/>
          <w:szCs w:val="22"/>
        </w:rPr>
        <w:t xml:space="preserve">a </w:t>
      </w:r>
      <w:r w:rsidR="00427452" w:rsidRPr="008B7282">
        <w:rPr>
          <w:rFonts w:ascii="gobCL" w:hAnsi="gobCL"/>
          <w:sz w:val="22"/>
          <w:szCs w:val="22"/>
        </w:rPr>
        <w:t>p</w:t>
      </w:r>
      <w:r w:rsidR="009E0DA7" w:rsidRPr="008B7282">
        <w:rPr>
          <w:rFonts w:ascii="gobCL" w:hAnsi="gobCL"/>
          <w:sz w:val="22"/>
          <w:szCs w:val="22"/>
        </w:rPr>
        <w:t xml:space="preserve">lantas reductoras </w:t>
      </w:r>
      <w:r w:rsidRPr="008B7282">
        <w:rPr>
          <w:rFonts w:ascii="gobCL" w:hAnsi="gobCL"/>
          <w:sz w:val="22"/>
          <w:szCs w:val="22"/>
        </w:rPr>
        <w:t>y/</w:t>
      </w:r>
      <w:r w:rsidR="00403874" w:rsidRPr="008B7282">
        <w:rPr>
          <w:rFonts w:ascii="gobCL" w:hAnsi="gobCL"/>
          <w:sz w:val="22"/>
          <w:szCs w:val="22"/>
        </w:rPr>
        <w:t>o vertederos</w:t>
      </w:r>
      <w:r w:rsidR="00427452" w:rsidRPr="008B7282">
        <w:rPr>
          <w:rFonts w:ascii="gobCL" w:hAnsi="gobCL"/>
          <w:sz w:val="22"/>
          <w:szCs w:val="22"/>
        </w:rPr>
        <w:t>.</w:t>
      </w:r>
    </w:p>
    <w:p w14:paraId="16003516" w14:textId="77777777" w:rsidR="00427452" w:rsidRPr="008B7282" w:rsidRDefault="00427452" w:rsidP="00427452">
      <w:pPr>
        <w:pStyle w:val="Prrafodelista"/>
        <w:rPr>
          <w:rFonts w:ascii="gobCL" w:hAnsi="gobCL"/>
          <w:sz w:val="22"/>
          <w:szCs w:val="22"/>
        </w:rPr>
      </w:pPr>
    </w:p>
    <w:p w14:paraId="14D2EE3A" w14:textId="2EB39A99" w:rsidR="00427452" w:rsidRPr="008B7282" w:rsidRDefault="00285C31" w:rsidP="008768D2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Procedimiento de </w:t>
      </w:r>
      <w:proofErr w:type="spellStart"/>
      <w:r w:rsidR="00C5270E" w:rsidRPr="008B7282">
        <w:rPr>
          <w:rFonts w:ascii="gobCL" w:hAnsi="gobCL"/>
          <w:sz w:val="22"/>
          <w:szCs w:val="22"/>
        </w:rPr>
        <w:t>contrastación</w:t>
      </w:r>
      <w:proofErr w:type="spellEnd"/>
      <w:r w:rsidRPr="008B7282">
        <w:rPr>
          <w:rFonts w:ascii="gobCL" w:hAnsi="gobCL"/>
          <w:sz w:val="22"/>
          <w:szCs w:val="22"/>
        </w:rPr>
        <w:t xml:space="preserve"> </w:t>
      </w:r>
      <w:r w:rsidR="00427452" w:rsidRPr="008B7282">
        <w:rPr>
          <w:rFonts w:ascii="gobCL" w:hAnsi="gobCL"/>
          <w:sz w:val="22"/>
          <w:szCs w:val="22"/>
        </w:rPr>
        <w:t>de</w:t>
      </w:r>
      <w:r w:rsidRPr="008B7282">
        <w:rPr>
          <w:rFonts w:ascii="gobCL" w:hAnsi="gobCL"/>
          <w:sz w:val="22"/>
          <w:szCs w:val="22"/>
        </w:rPr>
        <w:t xml:space="preserve"> termómetros </w:t>
      </w:r>
      <w:r w:rsidR="00C5270E" w:rsidRPr="008B7282">
        <w:rPr>
          <w:rFonts w:ascii="gobCL" w:hAnsi="gobCL"/>
          <w:sz w:val="22"/>
          <w:szCs w:val="22"/>
        </w:rPr>
        <w:t>de uso diario</w:t>
      </w:r>
      <w:r w:rsidR="00F61007" w:rsidRPr="008B7282">
        <w:rPr>
          <w:rFonts w:ascii="gobCL" w:hAnsi="gobCL"/>
          <w:sz w:val="22"/>
          <w:szCs w:val="22"/>
        </w:rPr>
        <w:t xml:space="preserve"> y registro</w:t>
      </w:r>
      <w:r w:rsidR="00427452" w:rsidRPr="008B7282">
        <w:rPr>
          <w:rFonts w:ascii="gobCL" w:hAnsi="gobCL"/>
          <w:sz w:val="22"/>
          <w:szCs w:val="22"/>
        </w:rPr>
        <w:t>s asociados</w:t>
      </w:r>
      <w:r w:rsidR="00F61007" w:rsidRPr="008B7282">
        <w:rPr>
          <w:rFonts w:ascii="gobCL" w:hAnsi="gobCL"/>
          <w:sz w:val="22"/>
          <w:szCs w:val="22"/>
        </w:rPr>
        <w:t xml:space="preserve"> de los últimos 6</w:t>
      </w:r>
      <w:r w:rsidR="00427452" w:rsidRPr="008B7282">
        <w:rPr>
          <w:rFonts w:ascii="gobCL" w:hAnsi="gobCL"/>
          <w:sz w:val="22"/>
          <w:szCs w:val="22"/>
        </w:rPr>
        <w:t xml:space="preserve"> (seis)</w:t>
      </w:r>
      <w:r w:rsidR="00F61007" w:rsidRPr="008B7282">
        <w:rPr>
          <w:rFonts w:ascii="gobCL" w:hAnsi="gobCL"/>
          <w:sz w:val="22"/>
          <w:szCs w:val="22"/>
        </w:rPr>
        <w:t xml:space="preserve"> meses</w:t>
      </w:r>
      <w:r w:rsidR="00C5270E" w:rsidRPr="008B7282">
        <w:rPr>
          <w:rFonts w:ascii="gobCL" w:hAnsi="gobCL"/>
          <w:sz w:val="22"/>
          <w:szCs w:val="22"/>
        </w:rPr>
        <w:t xml:space="preserve">. Adjuntar certificado de calibración del termómetro patrón </w:t>
      </w:r>
      <w:r w:rsidR="00FF5527" w:rsidRPr="008B7282">
        <w:rPr>
          <w:rFonts w:ascii="gobCL" w:hAnsi="gobCL"/>
          <w:sz w:val="22"/>
          <w:szCs w:val="22"/>
        </w:rPr>
        <w:t>e imagen</w:t>
      </w:r>
      <w:r w:rsidR="00C5270E" w:rsidRPr="008B7282">
        <w:rPr>
          <w:rFonts w:ascii="gobCL" w:hAnsi="gobCL"/>
          <w:sz w:val="22"/>
          <w:szCs w:val="22"/>
        </w:rPr>
        <w:t xml:space="preserve"> del mismo.</w:t>
      </w:r>
      <w:r w:rsidRPr="008B7282">
        <w:rPr>
          <w:rFonts w:ascii="gobCL" w:hAnsi="gobCL"/>
          <w:sz w:val="22"/>
          <w:szCs w:val="22"/>
        </w:rPr>
        <w:t xml:space="preserve"> </w:t>
      </w:r>
    </w:p>
    <w:p w14:paraId="7B09E4BC" w14:textId="77777777" w:rsidR="00427452" w:rsidRPr="008B7282" w:rsidRDefault="00427452" w:rsidP="00427452">
      <w:pPr>
        <w:pStyle w:val="Prrafodelista"/>
        <w:rPr>
          <w:rFonts w:ascii="gobCL" w:hAnsi="gobCL"/>
          <w:sz w:val="22"/>
          <w:szCs w:val="22"/>
        </w:rPr>
      </w:pPr>
    </w:p>
    <w:p w14:paraId="129C9C0E" w14:textId="1550CCD6" w:rsidR="00F3709B" w:rsidRPr="00F3709B" w:rsidRDefault="00AF76A3" w:rsidP="00F3709B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AF76A3">
        <w:rPr>
          <w:rFonts w:ascii="gobCL" w:hAnsi="gobCL"/>
          <w:sz w:val="22"/>
          <w:szCs w:val="22"/>
          <w:u w:val="single"/>
        </w:rPr>
        <w:t>Exclusivo mercado UEE.</w:t>
      </w:r>
      <w:r>
        <w:rPr>
          <w:rFonts w:ascii="gobCL" w:hAnsi="gobCL"/>
          <w:sz w:val="22"/>
          <w:szCs w:val="22"/>
        </w:rPr>
        <w:t xml:space="preserve"> </w:t>
      </w:r>
      <w:r w:rsidR="00DF33C8" w:rsidRPr="008B7282">
        <w:rPr>
          <w:rFonts w:ascii="gobCL" w:hAnsi="gobCL"/>
          <w:sz w:val="22"/>
          <w:szCs w:val="22"/>
        </w:rPr>
        <w:t>Informes</w:t>
      </w:r>
      <w:r w:rsidR="003730D6" w:rsidRPr="008B7282">
        <w:rPr>
          <w:rFonts w:ascii="gobCL" w:hAnsi="gobCL"/>
          <w:sz w:val="22"/>
          <w:szCs w:val="22"/>
        </w:rPr>
        <w:t xml:space="preserve"> de análisis </w:t>
      </w:r>
      <w:r w:rsidR="00DF33C8" w:rsidRPr="008B7282">
        <w:rPr>
          <w:rFonts w:ascii="gobCL" w:hAnsi="gobCL"/>
          <w:sz w:val="22"/>
          <w:szCs w:val="22"/>
        </w:rPr>
        <w:t xml:space="preserve">de laboratorio </w:t>
      </w:r>
      <w:r w:rsidR="00F3709B">
        <w:rPr>
          <w:rFonts w:ascii="gobCL" w:hAnsi="gobCL"/>
          <w:sz w:val="22"/>
          <w:szCs w:val="22"/>
        </w:rPr>
        <w:t xml:space="preserve">trimestrales </w:t>
      </w:r>
      <w:r w:rsidR="00DF33C8" w:rsidRPr="008B7282">
        <w:rPr>
          <w:rFonts w:ascii="gobCL" w:hAnsi="gobCL"/>
          <w:sz w:val="22"/>
          <w:szCs w:val="22"/>
        </w:rPr>
        <w:t>correspondientes al</w:t>
      </w:r>
      <w:r w:rsidR="003730D6" w:rsidRPr="008B7282">
        <w:rPr>
          <w:rFonts w:ascii="gobCL" w:hAnsi="gobCL"/>
          <w:sz w:val="22"/>
          <w:szCs w:val="22"/>
        </w:rPr>
        <w:t xml:space="preserve"> control microbiológico (hongos y levaduras) ambiental y de superficies de las cámaras para productos refrigerados y congelado</w:t>
      </w:r>
      <w:r w:rsidR="00BD679F" w:rsidRPr="008B7282">
        <w:rPr>
          <w:rFonts w:ascii="gobCL" w:hAnsi="gobCL"/>
          <w:sz w:val="22"/>
          <w:szCs w:val="22"/>
        </w:rPr>
        <w:t>s</w:t>
      </w:r>
      <w:r w:rsidR="003730D6" w:rsidRPr="008B7282">
        <w:rPr>
          <w:rFonts w:ascii="gobCL" w:hAnsi="gobCL"/>
          <w:sz w:val="22"/>
          <w:szCs w:val="22"/>
        </w:rPr>
        <w:t xml:space="preserve"> de los últimos 2</w:t>
      </w:r>
      <w:r w:rsidR="00BD679F" w:rsidRPr="008B7282">
        <w:rPr>
          <w:rFonts w:ascii="gobCL" w:hAnsi="gobCL"/>
          <w:sz w:val="22"/>
          <w:szCs w:val="22"/>
        </w:rPr>
        <w:t xml:space="preserve"> (dos)</w:t>
      </w:r>
      <w:r w:rsidR="003730D6" w:rsidRPr="008B7282">
        <w:rPr>
          <w:rFonts w:ascii="gobCL" w:hAnsi="gobCL"/>
          <w:sz w:val="22"/>
          <w:szCs w:val="22"/>
        </w:rPr>
        <w:t xml:space="preserve"> años.</w:t>
      </w:r>
      <w:r w:rsidR="00F3709B">
        <w:rPr>
          <w:rFonts w:ascii="gobCL" w:hAnsi="gobCL"/>
          <w:sz w:val="22"/>
          <w:szCs w:val="22"/>
        </w:rPr>
        <w:t xml:space="preserve"> </w:t>
      </w:r>
    </w:p>
    <w:p w14:paraId="09754A72" w14:textId="77777777" w:rsidR="00BD679F" w:rsidRPr="008B7282" w:rsidRDefault="00BD679F" w:rsidP="00BD679F">
      <w:pPr>
        <w:pStyle w:val="Prrafodelista"/>
        <w:rPr>
          <w:rFonts w:ascii="gobCL" w:hAnsi="gobCL"/>
          <w:sz w:val="22"/>
          <w:szCs w:val="22"/>
        </w:rPr>
      </w:pPr>
    </w:p>
    <w:p w14:paraId="2C7BDD35" w14:textId="15544292" w:rsidR="00BD679F" w:rsidRPr="008B7282" w:rsidRDefault="00285C31" w:rsidP="00DD471B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Procedimiento o programa de manten</w:t>
      </w:r>
      <w:r w:rsidR="0053225D" w:rsidRPr="008B7282">
        <w:rPr>
          <w:rFonts w:ascii="gobCL" w:hAnsi="gobCL"/>
          <w:sz w:val="22"/>
          <w:szCs w:val="22"/>
        </w:rPr>
        <w:t>imiento</w:t>
      </w:r>
      <w:r w:rsidR="00A462A2" w:rsidRPr="008B7282">
        <w:rPr>
          <w:rFonts w:ascii="gobCL" w:hAnsi="gobCL"/>
          <w:sz w:val="22"/>
          <w:szCs w:val="22"/>
        </w:rPr>
        <w:t xml:space="preserve"> del establecimiento</w:t>
      </w:r>
      <w:r w:rsidR="00F3709B">
        <w:rPr>
          <w:rFonts w:ascii="gobCL" w:hAnsi="gobCL"/>
          <w:sz w:val="22"/>
          <w:szCs w:val="22"/>
        </w:rPr>
        <w:t>, con acciones correctivas y preventivas, y registros asociados</w:t>
      </w:r>
      <w:r w:rsidR="00A462A2" w:rsidRPr="008B7282">
        <w:rPr>
          <w:rFonts w:ascii="gobCL" w:hAnsi="gobCL"/>
          <w:sz w:val="22"/>
          <w:szCs w:val="22"/>
        </w:rPr>
        <w:t xml:space="preserve">. </w:t>
      </w:r>
    </w:p>
    <w:p w14:paraId="4D569F7E" w14:textId="064834B4" w:rsidR="00065058" w:rsidRPr="008B7282" w:rsidRDefault="00065058" w:rsidP="00BF6BE9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7D309F27" w14:textId="0909756D" w:rsidR="00065058" w:rsidRPr="008B7282" w:rsidRDefault="00065058" w:rsidP="00DD471B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Procedimiento de monitoreo de la temperatura en la sala de muestreo y registros asociados.</w:t>
      </w:r>
    </w:p>
    <w:p w14:paraId="24B6D5F2" w14:textId="77777777" w:rsidR="00EE648C" w:rsidRPr="008B7282" w:rsidRDefault="00EE648C" w:rsidP="00EE648C">
      <w:pPr>
        <w:pStyle w:val="Prrafodelista"/>
        <w:rPr>
          <w:rFonts w:ascii="gobCL" w:hAnsi="gobCL"/>
          <w:sz w:val="22"/>
          <w:szCs w:val="22"/>
        </w:rPr>
      </w:pPr>
    </w:p>
    <w:p w14:paraId="4AEA972F" w14:textId="0CCB2713" w:rsidR="00EE648C" w:rsidRPr="008B7282" w:rsidRDefault="00EE648C" w:rsidP="00DD471B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lastRenderedPageBreak/>
        <w:t>Procedimiento que permite identificar los productos que fueron sometidos a muestreos o chequeos dentro del frigorífico, así como el registro de ingreso y operaciones en sala de muestreo.</w:t>
      </w:r>
    </w:p>
    <w:p w14:paraId="5CB68E5A" w14:textId="77777777" w:rsidR="004033FB" w:rsidRPr="008B7282" w:rsidRDefault="004033FB" w:rsidP="004033FB">
      <w:pPr>
        <w:pStyle w:val="Prrafodelista"/>
        <w:rPr>
          <w:rFonts w:ascii="gobCL" w:hAnsi="gobCL"/>
          <w:sz w:val="22"/>
          <w:szCs w:val="22"/>
        </w:rPr>
      </w:pPr>
    </w:p>
    <w:p w14:paraId="68A6A937" w14:textId="54A58AED" w:rsidR="004033FB" w:rsidRPr="008B7282" w:rsidRDefault="004033FB" w:rsidP="00DD471B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Procedimiento o programa de trazabilidad, que permite controlar los productos en las etapas de recepción, almacenamiento y despacho, de acuerdo a lo requerido por SERNAPESCA.</w:t>
      </w:r>
    </w:p>
    <w:p w14:paraId="0F92B375" w14:textId="218ECAA8" w:rsidR="00A462A2" w:rsidRPr="008B7282" w:rsidRDefault="00A462A2" w:rsidP="008768D2">
      <w:pPr>
        <w:jc w:val="both"/>
        <w:rPr>
          <w:rFonts w:ascii="gobCL" w:hAnsi="gobCL"/>
          <w:b/>
          <w:sz w:val="22"/>
          <w:szCs w:val="22"/>
        </w:rPr>
      </w:pPr>
    </w:p>
    <w:p w14:paraId="7E0147C0" w14:textId="77777777" w:rsidR="00AF1462" w:rsidRPr="008B7282" w:rsidRDefault="00AF1462" w:rsidP="008768D2">
      <w:pPr>
        <w:jc w:val="both"/>
        <w:rPr>
          <w:rFonts w:ascii="gobCL" w:hAnsi="gobCL"/>
          <w:b/>
          <w:sz w:val="22"/>
          <w:szCs w:val="22"/>
        </w:rPr>
      </w:pPr>
    </w:p>
    <w:p w14:paraId="09FB4502" w14:textId="7D9D4A96" w:rsidR="003730D6" w:rsidRPr="008B7282" w:rsidRDefault="00CC7BB4" w:rsidP="008B7282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 w:rsidRPr="00106C16">
        <w:rPr>
          <w:rFonts w:ascii="gobCL" w:hAnsi="gobCL"/>
          <w:b/>
        </w:rPr>
        <w:t>Descripción de las actividades de almacenamiento del producto</w:t>
      </w:r>
      <w:r w:rsidRPr="008B7282">
        <w:rPr>
          <w:rFonts w:ascii="gobCL" w:hAnsi="gobCL"/>
          <w:b/>
        </w:rPr>
        <w:t>.</w:t>
      </w:r>
    </w:p>
    <w:p w14:paraId="032AB34B" w14:textId="2DF56B7A" w:rsidR="00AF1462" w:rsidRPr="00AB0064" w:rsidRDefault="007E4267" w:rsidP="00AF1462">
      <w:pPr>
        <w:jc w:val="both"/>
        <w:rPr>
          <w:rFonts w:ascii="gobCL" w:hAnsi="gobCL"/>
          <w:color w:val="0070C0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campos.</w:t>
      </w:r>
    </w:p>
    <w:p w14:paraId="0B2B4326" w14:textId="77777777" w:rsidR="007E4267" w:rsidRPr="008B7282" w:rsidRDefault="007E4267" w:rsidP="00AF1462">
      <w:pPr>
        <w:jc w:val="both"/>
        <w:rPr>
          <w:rFonts w:ascii="gobCL" w:hAnsi="gobCL"/>
          <w:sz w:val="22"/>
          <w:szCs w:val="22"/>
        </w:rPr>
      </w:pPr>
    </w:p>
    <w:p w14:paraId="4CF695E3" w14:textId="69C03A8C" w:rsidR="00AF1462" w:rsidRPr="008B7282" w:rsidRDefault="007E4267" w:rsidP="008768D2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Explic</w:t>
      </w:r>
      <w:r w:rsidR="00F9659F" w:rsidRPr="008B7282">
        <w:rPr>
          <w:rFonts w:ascii="gobCL" w:hAnsi="gobCL"/>
          <w:sz w:val="22"/>
          <w:szCs w:val="22"/>
        </w:rPr>
        <w:t>ar</w:t>
      </w:r>
      <w:r w:rsidRPr="008B7282">
        <w:rPr>
          <w:rFonts w:ascii="gobCL" w:hAnsi="gobCL"/>
          <w:sz w:val="22"/>
          <w:szCs w:val="22"/>
        </w:rPr>
        <w:t xml:space="preserve"> el</w:t>
      </w:r>
      <w:r w:rsidR="00F9659F" w:rsidRPr="008B7282">
        <w:rPr>
          <w:rFonts w:ascii="gobCL" w:hAnsi="gobCL"/>
          <w:sz w:val="22"/>
          <w:szCs w:val="22"/>
        </w:rPr>
        <w:t xml:space="preserve"> procedimiento de control </w:t>
      </w:r>
      <w:r w:rsidRPr="008B7282">
        <w:rPr>
          <w:rFonts w:ascii="gobCL" w:hAnsi="gobCL"/>
          <w:sz w:val="22"/>
          <w:szCs w:val="22"/>
        </w:rPr>
        <w:t>en la</w:t>
      </w:r>
      <w:r w:rsidR="00F9659F" w:rsidRPr="008B7282">
        <w:rPr>
          <w:rFonts w:ascii="gobCL" w:hAnsi="gobCL"/>
          <w:sz w:val="22"/>
          <w:szCs w:val="22"/>
        </w:rPr>
        <w:t xml:space="preserve"> recepción de productos, incluyendo acciones correctivas.</w:t>
      </w:r>
      <w:r w:rsidR="00C22313">
        <w:rPr>
          <w:rFonts w:ascii="gobCL" w:hAnsi="gobCL"/>
          <w:sz w:val="22"/>
          <w:szCs w:val="22"/>
        </w:rPr>
        <w:t xml:space="preserve"> Adjuntar los controles de temperatura del último mes efectuados en el producto </w:t>
      </w:r>
      <w:proofErr w:type="spellStart"/>
      <w:r w:rsidR="00C22313">
        <w:rPr>
          <w:rFonts w:ascii="gobCL" w:hAnsi="gobCL"/>
          <w:sz w:val="22"/>
          <w:szCs w:val="22"/>
        </w:rPr>
        <w:t>recepcionado</w:t>
      </w:r>
      <w:proofErr w:type="spellEnd"/>
      <w:r w:rsidR="00C22313">
        <w:rPr>
          <w:rFonts w:ascii="gobCL" w:hAnsi="gobCL"/>
          <w:sz w:val="22"/>
          <w:szCs w:val="22"/>
        </w:rPr>
        <w:t xml:space="preserve"> e informado al cliente. </w:t>
      </w:r>
    </w:p>
    <w:p w14:paraId="16868FCD" w14:textId="77777777" w:rsidR="00AF1462" w:rsidRPr="008B7282" w:rsidRDefault="00AF1462" w:rsidP="00AF1462">
      <w:pPr>
        <w:ind w:left="360"/>
        <w:jc w:val="both"/>
        <w:rPr>
          <w:rFonts w:ascii="gobCL" w:hAnsi="gobCL"/>
          <w:sz w:val="22"/>
          <w:szCs w:val="22"/>
        </w:rPr>
      </w:pPr>
    </w:p>
    <w:p w14:paraId="1D4E0B2D" w14:textId="17D0A637" w:rsidR="004122AA" w:rsidRPr="008B7282" w:rsidRDefault="00AF76A3" w:rsidP="004122AA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AF76A3">
        <w:rPr>
          <w:rFonts w:ascii="gobCL" w:hAnsi="gobCL"/>
          <w:sz w:val="22"/>
          <w:szCs w:val="22"/>
          <w:u w:val="single"/>
        </w:rPr>
        <w:t>Exclusivo mercado UEE.</w:t>
      </w:r>
      <w:r>
        <w:rPr>
          <w:rFonts w:ascii="gobCL" w:hAnsi="gobCL"/>
          <w:sz w:val="22"/>
          <w:szCs w:val="22"/>
        </w:rPr>
        <w:t xml:space="preserve"> </w:t>
      </w:r>
      <w:r w:rsidR="004122AA" w:rsidRPr="008B7282">
        <w:rPr>
          <w:rFonts w:ascii="gobCL" w:hAnsi="gobCL"/>
          <w:sz w:val="22"/>
          <w:szCs w:val="22"/>
        </w:rPr>
        <w:t xml:space="preserve">Indicar el control y registro de la humedad ambiental de las cámaras (y </w:t>
      </w:r>
      <w:proofErr w:type="spellStart"/>
      <w:r w:rsidR="004122AA" w:rsidRPr="008B7282">
        <w:rPr>
          <w:rFonts w:ascii="gobCL" w:hAnsi="gobCL"/>
          <w:sz w:val="22"/>
          <w:szCs w:val="22"/>
        </w:rPr>
        <w:t>reefers</w:t>
      </w:r>
      <w:proofErr w:type="spellEnd"/>
      <w:r w:rsidR="004122AA" w:rsidRPr="008B7282">
        <w:rPr>
          <w:rFonts w:ascii="gobCL" w:hAnsi="gobCL"/>
          <w:sz w:val="22"/>
          <w:szCs w:val="22"/>
        </w:rPr>
        <w:t xml:space="preserve">, si existieran) en que se encuentra almacenado el producto (enfriados refrigerados y congelados). </w:t>
      </w:r>
    </w:p>
    <w:p w14:paraId="3DFDAF08" w14:textId="1BE3FE2F" w:rsidR="004122AA" w:rsidRDefault="004122AA" w:rsidP="004122AA">
      <w:pPr>
        <w:ind w:left="360"/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Adjuntar los registros de los últimos 30 (treinta) días de las cámaras del establecimiento.</w:t>
      </w:r>
    </w:p>
    <w:p w14:paraId="4830A1C5" w14:textId="77777777" w:rsidR="004122AA" w:rsidRDefault="004122AA" w:rsidP="004122AA">
      <w:pPr>
        <w:pStyle w:val="Prrafodelista"/>
        <w:rPr>
          <w:rFonts w:ascii="gobCL" w:hAnsi="gobCL"/>
          <w:sz w:val="22"/>
          <w:szCs w:val="22"/>
        </w:rPr>
      </w:pPr>
    </w:p>
    <w:p w14:paraId="14031981" w14:textId="5F0A1B09" w:rsidR="00B92FF7" w:rsidRPr="008B7282" w:rsidRDefault="00AD6B4F" w:rsidP="00B92FF7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Indi</w:t>
      </w:r>
      <w:r w:rsidR="00CD0C8B" w:rsidRPr="008B7282">
        <w:rPr>
          <w:rFonts w:ascii="gobCL" w:hAnsi="gobCL"/>
          <w:sz w:val="22"/>
          <w:szCs w:val="22"/>
        </w:rPr>
        <w:t>car el</w:t>
      </w:r>
      <w:r w:rsidRPr="008B7282">
        <w:rPr>
          <w:rFonts w:ascii="gobCL" w:hAnsi="gobCL"/>
          <w:sz w:val="22"/>
          <w:szCs w:val="22"/>
        </w:rPr>
        <w:t xml:space="preserve"> control</w:t>
      </w:r>
      <w:r w:rsidR="003730D6" w:rsidRPr="008B7282">
        <w:rPr>
          <w:rFonts w:ascii="gobCL" w:hAnsi="gobCL"/>
          <w:sz w:val="22"/>
          <w:szCs w:val="22"/>
        </w:rPr>
        <w:t xml:space="preserve"> y registr</w:t>
      </w:r>
      <w:r w:rsidR="00CD0C8B" w:rsidRPr="008B7282">
        <w:rPr>
          <w:rFonts w:ascii="gobCL" w:hAnsi="gobCL"/>
          <w:sz w:val="22"/>
          <w:szCs w:val="22"/>
        </w:rPr>
        <w:t>o de</w:t>
      </w:r>
      <w:r w:rsidR="003730D6" w:rsidRPr="008B7282">
        <w:rPr>
          <w:rFonts w:ascii="gobCL" w:hAnsi="gobCL"/>
          <w:sz w:val="22"/>
          <w:szCs w:val="22"/>
        </w:rPr>
        <w:t xml:space="preserve"> la temperatura </w:t>
      </w:r>
      <w:r w:rsidR="00B92FF7" w:rsidRPr="008B7282">
        <w:rPr>
          <w:rFonts w:ascii="gobCL" w:hAnsi="gobCL"/>
          <w:sz w:val="22"/>
          <w:szCs w:val="22"/>
        </w:rPr>
        <w:t xml:space="preserve">ambiental </w:t>
      </w:r>
      <w:r w:rsidR="003730D6" w:rsidRPr="008B7282">
        <w:rPr>
          <w:rFonts w:ascii="gobCL" w:hAnsi="gobCL"/>
          <w:sz w:val="22"/>
          <w:szCs w:val="22"/>
        </w:rPr>
        <w:t xml:space="preserve">de las cámaras </w:t>
      </w:r>
      <w:r w:rsidR="00C5521D" w:rsidRPr="008B7282">
        <w:rPr>
          <w:rFonts w:ascii="gobCL" w:hAnsi="gobCL"/>
          <w:sz w:val="22"/>
          <w:szCs w:val="22"/>
        </w:rPr>
        <w:t>(</w:t>
      </w:r>
      <w:r w:rsidR="00CD0C8B" w:rsidRPr="008B7282">
        <w:rPr>
          <w:rFonts w:ascii="gobCL" w:hAnsi="gobCL"/>
          <w:sz w:val="22"/>
          <w:szCs w:val="22"/>
        </w:rPr>
        <w:t xml:space="preserve">y </w:t>
      </w:r>
      <w:proofErr w:type="spellStart"/>
      <w:r w:rsidR="00C5521D" w:rsidRPr="008B7282">
        <w:rPr>
          <w:rFonts w:ascii="gobCL" w:hAnsi="gobCL"/>
          <w:sz w:val="22"/>
          <w:szCs w:val="22"/>
        </w:rPr>
        <w:t>reefer</w:t>
      </w:r>
      <w:r w:rsidR="00CD0C8B" w:rsidRPr="008B7282">
        <w:rPr>
          <w:rFonts w:ascii="gobCL" w:hAnsi="gobCL"/>
          <w:sz w:val="22"/>
          <w:szCs w:val="22"/>
        </w:rPr>
        <w:t>s</w:t>
      </w:r>
      <w:proofErr w:type="spellEnd"/>
      <w:r w:rsidR="00CD0C8B" w:rsidRPr="008B7282">
        <w:rPr>
          <w:rFonts w:ascii="gobCL" w:hAnsi="gobCL"/>
          <w:sz w:val="22"/>
          <w:szCs w:val="22"/>
        </w:rPr>
        <w:t>,</w:t>
      </w:r>
      <w:r w:rsidR="00D36F8A" w:rsidRPr="008B7282">
        <w:rPr>
          <w:rFonts w:ascii="gobCL" w:hAnsi="gobCL"/>
          <w:sz w:val="22"/>
          <w:szCs w:val="22"/>
        </w:rPr>
        <w:t xml:space="preserve"> si existieran) </w:t>
      </w:r>
      <w:r w:rsidR="003730D6" w:rsidRPr="008B7282">
        <w:rPr>
          <w:rFonts w:ascii="gobCL" w:hAnsi="gobCL"/>
          <w:sz w:val="22"/>
          <w:szCs w:val="22"/>
        </w:rPr>
        <w:t xml:space="preserve">en </w:t>
      </w:r>
      <w:r w:rsidRPr="008B7282">
        <w:rPr>
          <w:rFonts w:ascii="gobCL" w:hAnsi="gobCL"/>
          <w:sz w:val="22"/>
          <w:szCs w:val="22"/>
        </w:rPr>
        <w:t>que se encuentra almacenado</w:t>
      </w:r>
      <w:r w:rsidR="003730D6" w:rsidRPr="008B7282">
        <w:rPr>
          <w:rFonts w:ascii="gobCL" w:hAnsi="gobCL"/>
          <w:sz w:val="22"/>
          <w:szCs w:val="22"/>
        </w:rPr>
        <w:t xml:space="preserve"> el producto</w:t>
      </w:r>
      <w:r w:rsidR="003F3362" w:rsidRPr="008B7282">
        <w:rPr>
          <w:rFonts w:ascii="gobCL" w:hAnsi="gobCL"/>
          <w:sz w:val="22"/>
          <w:szCs w:val="22"/>
        </w:rPr>
        <w:t xml:space="preserve"> (</w:t>
      </w:r>
      <w:r w:rsidR="00FB7FE9" w:rsidRPr="008B7282">
        <w:rPr>
          <w:rFonts w:ascii="gobCL" w:hAnsi="gobCL"/>
          <w:sz w:val="22"/>
          <w:szCs w:val="22"/>
        </w:rPr>
        <w:t>e</w:t>
      </w:r>
      <w:r w:rsidRPr="008B7282">
        <w:rPr>
          <w:rFonts w:ascii="gobCL" w:hAnsi="gobCL"/>
          <w:sz w:val="22"/>
          <w:szCs w:val="22"/>
        </w:rPr>
        <w:t>nfriados refrigerados y congelados).</w:t>
      </w:r>
      <w:r w:rsidR="00C5521D" w:rsidRPr="008B7282">
        <w:rPr>
          <w:rFonts w:ascii="gobCL" w:hAnsi="gobCL"/>
          <w:sz w:val="22"/>
          <w:szCs w:val="22"/>
        </w:rPr>
        <w:t xml:space="preserve"> </w:t>
      </w:r>
    </w:p>
    <w:p w14:paraId="7B6EFB03" w14:textId="77777777" w:rsidR="00B92FF7" w:rsidRPr="008B7282" w:rsidRDefault="00B92FF7" w:rsidP="00B92FF7">
      <w:pPr>
        <w:ind w:left="360"/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Detallar</w:t>
      </w:r>
      <w:r w:rsidR="008768D2" w:rsidRPr="008B7282">
        <w:rPr>
          <w:rFonts w:ascii="gobCL" w:hAnsi="gobCL"/>
          <w:sz w:val="22"/>
          <w:szCs w:val="22"/>
        </w:rPr>
        <w:t xml:space="preserve"> la ubicación</w:t>
      </w:r>
      <w:r w:rsidRPr="008B7282">
        <w:rPr>
          <w:rFonts w:ascii="gobCL" w:hAnsi="gobCL"/>
          <w:sz w:val="22"/>
          <w:szCs w:val="22"/>
        </w:rPr>
        <w:t xml:space="preserve"> en cada cámara</w:t>
      </w:r>
      <w:r w:rsidR="008768D2" w:rsidRPr="008B7282">
        <w:rPr>
          <w:rFonts w:ascii="gobCL" w:hAnsi="gobCL"/>
          <w:sz w:val="22"/>
          <w:szCs w:val="22"/>
        </w:rPr>
        <w:t xml:space="preserve"> de los s</w:t>
      </w:r>
      <w:r w:rsidR="003730D6" w:rsidRPr="008B7282">
        <w:rPr>
          <w:rFonts w:ascii="gobCL" w:hAnsi="gobCL"/>
          <w:sz w:val="22"/>
          <w:szCs w:val="22"/>
        </w:rPr>
        <w:t>ensores de temperatura</w:t>
      </w:r>
      <w:r w:rsidR="00B9477D" w:rsidRPr="008B7282">
        <w:rPr>
          <w:rFonts w:ascii="gobCL" w:hAnsi="gobCL"/>
          <w:sz w:val="22"/>
          <w:szCs w:val="22"/>
        </w:rPr>
        <w:t xml:space="preserve"> y el respaldo que justifique su ubicación. </w:t>
      </w:r>
    </w:p>
    <w:p w14:paraId="5438453A" w14:textId="0DC496F8" w:rsidR="004122AA" w:rsidRPr="008B7282" w:rsidRDefault="003F3362" w:rsidP="004122AA">
      <w:pPr>
        <w:ind w:left="360"/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Adjuntar los</w:t>
      </w:r>
      <w:r w:rsidR="00B9477D" w:rsidRPr="008B7282">
        <w:rPr>
          <w:rFonts w:ascii="gobCL" w:hAnsi="gobCL"/>
          <w:sz w:val="22"/>
          <w:szCs w:val="22"/>
        </w:rPr>
        <w:t xml:space="preserve"> </w:t>
      </w:r>
      <w:proofErr w:type="spellStart"/>
      <w:r w:rsidR="00B9477D" w:rsidRPr="008B7282">
        <w:rPr>
          <w:rFonts w:ascii="gobCL" w:hAnsi="gobCL"/>
          <w:sz w:val="22"/>
          <w:szCs w:val="22"/>
        </w:rPr>
        <w:t>termo</w:t>
      </w:r>
      <w:r w:rsidR="00B92FF7" w:rsidRPr="008B7282">
        <w:rPr>
          <w:rFonts w:ascii="gobCL" w:hAnsi="gobCL"/>
          <w:sz w:val="22"/>
          <w:szCs w:val="22"/>
        </w:rPr>
        <w:t>r</w:t>
      </w:r>
      <w:r w:rsidR="00B9477D" w:rsidRPr="008B7282">
        <w:rPr>
          <w:rFonts w:ascii="gobCL" w:hAnsi="gobCL"/>
          <w:sz w:val="22"/>
          <w:szCs w:val="22"/>
        </w:rPr>
        <w:t>registros</w:t>
      </w:r>
      <w:proofErr w:type="spellEnd"/>
      <w:r w:rsidR="00B9477D" w:rsidRPr="008B7282">
        <w:rPr>
          <w:rFonts w:ascii="gobCL" w:hAnsi="gobCL"/>
          <w:sz w:val="22"/>
          <w:szCs w:val="22"/>
        </w:rPr>
        <w:t xml:space="preserve"> de los ú</w:t>
      </w:r>
      <w:r w:rsidR="00A462A2" w:rsidRPr="008B7282">
        <w:rPr>
          <w:rFonts w:ascii="gobCL" w:hAnsi="gobCL"/>
          <w:sz w:val="22"/>
          <w:szCs w:val="22"/>
        </w:rPr>
        <w:t>ltimo</w:t>
      </w:r>
      <w:r w:rsidR="00B9477D" w:rsidRPr="008B7282">
        <w:rPr>
          <w:rFonts w:ascii="gobCL" w:hAnsi="gobCL"/>
          <w:sz w:val="22"/>
          <w:szCs w:val="22"/>
        </w:rPr>
        <w:t>s 30</w:t>
      </w:r>
      <w:r w:rsidR="00B92FF7" w:rsidRPr="008B7282">
        <w:rPr>
          <w:rFonts w:ascii="gobCL" w:hAnsi="gobCL"/>
          <w:sz w:val="22"/>
          <w:szCs w:val="22"/>
        </w:rPr>
        <w:t xml:space="preserve"> (treinta)</w:t>
      </w:r>
      <w:r w:rsidR="00B9477D" w:rsidRPr="008B7282">
        <w:rPr>
          <w:rFonts w:ascii="gobCL" w:hAnsi="gobCL"/>
          <w:sz w:val="22"/>
          <w:szCs w:val="22"/>
        </w:rPr>
        <w:t xml:space="preserve"> días</w:t>
      </w:r>
      <w:r w:rsidR="00A462A2" w:rsidRPr="008B7282">
        <w:rPr>
          <w:rFonts w:ascii="gobCL" w:hAnsi="gobCL"/>
          <w:sz w:val="22"/>
          <w:szCs w:val="22"/>
        </w:rPr>
        <w:t xml:space="preserve"> </w:t>
      </w:r>
      <w:r w:rsidRPr="008B7282">
        <w:rPr>
          <w:rFonts w:ascii="gobCL" w:hAnsi="gobCL"/>
          <w:sz w:val="22"/>
          <w:szCs w:val="22"/>
        </w:rPr>
        <w:t xml:space="preserve">de las cámaras </w:t>
      </w:r>
      <w:r w:rsidR="00A462A2" w:rsidRPr="008B7282">
        <w:rPr>
          <w:rFonts w:ascii="gobCL" w:hAnsi="gobCL"/>
          <w:sz w:val="22"/>
          <w:szCs w:val="22"/>
        </w:rPr>
        <w:t>de</w:t>
      </w:r>
      <w:r w:rsidR="00B92FF7" w:rsidRPr="008B7282">
        <w:rPr>
          <w:rFonts w:ascii="gobCL" w:hAnsi="gobCL"/>
          <w:sz w:val="22"/>
          <w:szCs w:val="22"/>
        </w:rPr>
        <w:t>l</w:t>
      </w:r>
      <w:r w:rsidR="00A462A2" w:rsidRPr="008B7282">
        <w:rPr>
          <w:rFonts w:ascii="gobCL" w:hAnsi="gobCL"/>
          <w:sz w:val="22"/>
          <w:szCs w:val="22"/>
        </w:rPr>
        <w:t xml:space="preserve"> e</w:t>
      </w:r>
      <w:r w:rsidRPr="008B7282">
        <w:rPr>
          <w:rFonts w:ascii="gobCL" w:hAnsi="gobCL"/>
          <w:sz w:val="22"/>
          <w:szCs w:val="22"/>
        </w:rPr>
        <w:t>stablecimiento</w:t>
      </w:r>
      <w:r w:rsidR="00591DDB" w:rsidRPr="008B7282">
        <w:rPr>
          <w:rFonts w:ascii="gobCL" w:hAnsi="gobCL"/>
          <w:sz w:val="22"/>
          <w:szCs w:val="22"/>
        </w:rPr>
        <w:t>.</w:t>
      </w:r>
    </w:p>
    <w:p w14:paraId="1EF5B4C3" w14:textId="77777777" w:rsidR="00591DDB" w:rsidRPr="008B7282" w:rsidRDefault="00591DDB" w:rsidP="00591DDB">
      <w:pPr>
        <w:pStyle w:val="Prrafodelista"/>
        <w:rPr>
          <w:rFonts w:ascii="gobCL" w:hAnsi="gobCL"/>
          <w:sz w:val="22"/>
          <w:szCs w:val="22"/>
        </w:rPr>
      </w:pPr>
    </w:p>
    <w:p w14:paraId="2149536F" w14:textId="086977FC" w:rsidR="00591DDB" w:rsidRPr="008B7282" w:rsidRDefault="00B92FF7" w:rsidP="008768D2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En caso de prestar servicio de almacenamiento de</w:t>
      </w:r>
      <w:r w:rsidR="00AD6B4F" w:rsidRPr="008B7282">
        <w:rPr>
          <w:rFonts w:ascii="gobCL" w:hAnsi="gobCL"/>
          <w:sz w:val="22"/>
          <w:szCs w:val="22"/>
        </w:rPr>
        <w:t xml:space="preserve"> productos, subproductos y/o derivados provenientes de otras especies (animales y/o vegetales), describa la forma en que los </w:t>
      </w:r>
      <w:r w:rsidRPr="008B7282">
        <w:rPr>
          <w:rFonts w:ascii="gobCL" w:hAnsi="gobCL"/>
          <w:sz w:val="22"/>
          <w:szCs w:val="22"/>
        </w:rPr>
        <w:t>distribuye</w:t>
      </w:r>
      <w:r w:rsidR="00AD6B4F" w:rsidRPr="008B7282">
        <w:rPr>
          <w:rFonts w:ascii="gobCL" w:hAnsi="gobCL"/>
          <w:sz w:val="22"/>
          <w:szCs w:val="22"/>
        </w:rPr>
        <w:t>.</w:t>
      </w:r>
    </w:p>
    <w:p w14:paraId="15127E87" w14:textId="77777777" w:rsidR="00591DDB" w:rsidRPr="008B7282" w:rsidRDefault="00591DDB" w:rsidP="00591DDB">
      <w:pPr>
        <w:pStyle w:val="Prrafodelista"/>
        <w:rPr>
          <w:rFonts w:ascii="gobCL" w:hAnsi="gobCL"/>
          <w:sz w:val="22"/>
          <w:szCs w:val="22"/>
        </w:rPr>
      </w:pPr>
    </w:p>
    <w:p w14:paraId="0E7FE20E" w14:textId="4BA72C94" w:rsidR="00591DDB" w:rsidRPr="008B7282" w:rsidRDefault="00AD6B4F" w:rsidP="008768D2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Indi</w:t>
      </w:r>
      <w:r w:rsidR="00065E96" w:rsidRPr="008B7282">
        <w:rPr>
          <w:rFonts w:ascii="gobCL" w:hAnsi="gobCL"/>
          <w:sz w:val="22"/>
          <w:szCs w:val="22"/>
        </w:rPr>
        <w:t>car</w:t>
      </w:r>
      <w:r w:rsidRPr="008B7282">
        <w:rPr>
          <w:rFonts w:ascii="gobCL" w:hAnsi="gobCL"/>
          <w:sz w:val="22"/>
          <w:szCs w:val="22"/>
        </w:rPr>
        <w:t xml:space="preserve"> </w:t>
      </w:r>
      <w:r w:rsidR="00F61007" w:rsidRPr="008B7282">
        <w:rPr>
          <w:rFonts w:ascii="gobCL" w:hAnsi="gobCL"/>
          <w:sz w:val="22"/>
          <w:szCs w:val="22"/>
        </w:rPr>
        <w:t>y detall</w:t>
      </w:r>
      <w:r w:rsidR="00065E96" w:rsidRPr="008B7282">
        <w:rPr>
          <w:rFonts w:ascii="gobCL" w:hAnsi="gobCL"/>
          <w:sz w:val="22"/>
          <w:szCs w:val="22"/>
        </w:rPr>
        <w:t>ar</w:t>
      </w:r>
      <w:r w:rsidR="00F61007" w:rsidRPr="008B7282">
        <w:rPr>
          <w:rFonts w:ascii="gobCL" w:hAnsi="gobCL"/>
          <w:sz w:val="22"/>
          <w:szCs w:val="22"/>
        </w:rPr>
        <w:t xml:space="preserve"> el procedimiento que permite identificar y aplicar las restricciones de mercado</w:t>
      </w:r>
      <w:r w:rsidRPr="008B7282">
        <w:rPr>
          <w:rFonts w:ascii="gobCL" w:hAnsi="gobCL"/>
          <w:sz w:val="22"/>
          <w:szCs w:val="22"/>
        </w:rPr>
        <w:t xml:space="preserve"> </w:t>
      </w:r>
      <w:r w:rsidR="00F61007" w:rsidRPr="008B7282">
        <w:rPr>
          <w:rFonts w:ascii="gobCL" w:hAnsi="gobCL"/>
          <w:sz w:val="22"/>
          <w:szCs w:val="22"/>
        </w:rPr>
        <w:t>a los productos que las posee</w:t>
      </w:r>
      <w:r w:rsidR="00EE648C" w:rsidRPr="008B7282">
        <w:rPr>
          <w:rFonts w:ascii="gobCL" w:hAnsi="gobCL"/>
          <w:sz w:val="22"/>
          <w:szCs w:val="22"/>
        </w:rPr>
        <w:t>n.</w:t>
      </w:r>
      <w:r w:rsidR="00F61007" w:rsidRPr="008B7282">
        <w:rPr>
          <w:rFonts w:ascii="gobCL" w:hAnsi="gobCL"/>
          <w:sz w:val="22"/>
          <w:szCs w:val="22"/>
        </w:rPr>
        <w:t xml:space="preserve"> </w:t>
      </w:r>
    </w:p>
    <w:p w14:paraId="5B0FE24A" w14:textId="77777777" w:rsidR="00591DDB" w:rsidRPr="008B7282" w:rsidRDefault="00591DDB" w:rsidP="00591DDB">
      <w:pPr>
        <w:pStyle w:val="Prrafodelista"/>
        <w:rPr>
          <w:rFonts w:ascii="gobCL" w:hAnsi="gobCL"/>
          <w:sz w:val="22"/>
          <w:szCs w:val="22"/>
        </w:rPr>
      </w:pPr>
    </w:p>
    <w:p w14:paraId="2A4C9581" w14:textId="6B94C6A1" w:rsidR="00591DDB" w:rsidRPr="008B7282" w:rsidRDefault="003A0464" w:rsidP="008768D2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Detall</w:t>
      </w:r>
      <w:r w:rsidR="00065E96" w:rsidRPr="008B7282">
        <w:rPr>
          <w:rFonts w:ascii="gobCL" w:hAnsi="gobCL"/>
          <w:sz w:val="22"/>
          <w:szCs w:val="22"/>
        </w:rPr>
        <w:t>ar</w:t>
      </w:r>
      <w:r w:rsidRPr="008B7282">
        <w:rPr>
          <w:rFonts w:ascii="gobCL" w:hAnsi="gobCL"/>
          <w:sz w:val="22"/>
          <w:szCs w:val="22"/>
        </w:rPr>
        <w:t xml:space="preserve"> el procedimiento a utilizar en caso de recibir</w:t>
      </w:r>
      <w:r w:rsidR="007020DC" w:rsidRPr="008B7282">
        <w:rPr>
          <w:rFonts w:ascii="gobCL" w:hAnsi="gobCL"/>
          <w:sz w:val="22"/>
          <w:szCs w:val="22"/>
        </w:rPr>
        <w:t xml:space="preserve"> productos en estado sucio, con señales de deterioro, afectados por mohos o con olores extraños.</w:t>
      </w:r>
      <w:r w:rsidR="004122AA">
        <w:rPr>
          <w:rFonts w:ascii="gobCL" w:hAnsi="gobCL"/>
          <w:sz w:val="22"/>
          <w:szCs w:val="22"/>
        </w:rPr>
        <w:t xml:space="preserve"> Identificar lugar de disposición transitoria de estos productos no conformes. </w:t>
      </w:r>
    </w:p>
    <w:p w14:paraId="57105266" w14:textId="77777777" w:rsidR="00591DDB" w:rsidRPr="008B7282" w:rsidRDefault="00591DDB" w:rsidP="00591DDB">
      <w:pPr>
        <w:pStyle w:val="Prrafodelista"/>
        <w:rPr>
          <w:rFonts w:ascii="gobCL" w:hAnsi="gobCL"/>
          <w:sz w:val="22"/>
          <w:szCs w:val="22"/>
        </w:rPr>
      </w:pPr>
    </w:p>
    <w:p w14:paraId="42D22CC7" w14:textId="62300004" w:rsidR="004033FB" w:rsidRPr="008B7282" w:rsidRDefault="00E55DDB" w:rsidP="004033FB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Indi</w:t>
      </w:r>
      <w:r w:rsidR="005C5C3D" w:rsidRPr="008B7282">
        <w:rPr>
          <w:rFonts w:ascii="gobCL" w:hAnsi="gobCL"/>
          <w:sz w:val="22"/>
          <w:szCs w:val="22"/>
        </w:rPr>
        <w:t>car</w:t>
      </w:r>
      <w:r w:rsidRPr="008B7282">
        <w:rPr>
          <w:rFonts w:ascii="gobCL" w:hAnsi="gobCL"/>
          <w:sz w:val="22"/>
          <w:szCs w:val="22"/>
        </w:rPr>
        <w:t xml:space="preserve"> la frecuencia</w:t>
      </w:r>
      <w:r w:rsidR="009047E8" w:rsidRPr="008B7282">
        <w:rPr>
          <w:rFonts w:ascii="gobCL" w:hAnsi="gobCL"/>
          <w:sz w:val="22"/>
          <w:szCs w:val="22"/>
        </w:rPr>
        <w:t xml:space="preserve"> y forma de limpieza de servicios </w:t>
      </w:r>
      <w:r w:rsidR="00F60BF1" w:rsidRPr="008B7282">
        <w:rPr>
          <w:rFonts w:ascii="gobCL" w:hAnsi="gobCL"/>
          <w:sz w:val="22"/>
          <w:szCs w:val="22"/>
        </w:rPr>
        <w:t>higiénicos</w:t>
      </w:r>
      <w:r w:rsidR="009047E8" w:rsidRPr="008B7282">
        <w:rPr>
          <w:rFonts w:ascii="gobCL" w:hAnsi="gobCL"/>
          <w:sz w:val="22"/>
          <w:szCs w:val="22"/>
        </w:rPr>
        <w:t xml:space="preserve"> </w:t>
      </w:r>
      <w:r w:rsidRPr="008B7282">
        <w:rPr>
          <w:rFonts w:ascii="gobCL" w:hAnsi="gobCL"/>
          <w:sz w:val="22"/>
          <w:szCs w:val="22"/>
        </w:rPr>
        <w:t>y vestidores</w:t>
      </w:r>
      <w:r w:rsidR="005C5C3D" w:rsidRPr="008B7282">
        <w:rPr>
          <w:rFonts w:ascii="gobCL" w:hAnsi="gobCL"/>
          <w:sz w:val="22"/>
          <w:szCs w:val="22"/>
        </w:rPr>
        <w:t xml:space="preserve"> del personal</w:t>
      </w:r>
      <w:r w:rsidRPr="008B7282">
        <w:rPr>
          <w:rFonts w:ascii="gobCL" w:hAnsi="gobCL"/>
          <w:sz w:val="22"/>
          <w:szCs w:val="22"/>
        </w:rPr>
        <w:t>.</w:t>
      </w:r>
    </w:p>
    <w:p w14:paraId="7026819D" w14:textId="77777777" w:rsidR="004033FB" w:rsidRPr="008B7282" w:rsidRDefault="004033FB" w:rsidP="004033FB">
      <w:pPr>
        <w:pStyle w:val="Prrafodelista"/>
        <w:rPr>
          <w:rFonts w:ascii="gobCL" w:hAnsi="gobCL"/>
          <w:sz w:val="22"/>
          <w:szCs w:val="22"/>
        </w:rPr>
      </w:pPr>
    </w:p>
    <w:p w14:paraId="7F8158C1" w14:textId="77777777" w:rsidR="003730D6" w:rsidRPr="008B7282" w:rsidRDefault="003730D6" w:rsidP="008768D2">
      <w:pPr>
        <w:jc w:val="both"/>
        <w:rPr>
          <w:rFonts w:ascii="gobCL" w:hAnsi="gobCL"/>
          <w:b/>
          <w:sz w:val="22"/>
          <w:szCs w:val="22"/>
        </w:rPr>
      </w:pPr>
    </w:p>
    <w:p w14:paraId="2036EF7B" w14:textId="77879ADE" w:rsidR="003730D6" w:rsidRPr="00106C16" w:rsidRDefault="003730D6" w:rsidP="008B7282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 w:rsidRPr="00106C16">
        <w:rPr>
          <w:rFonts w:ascii="gobCL" w:hAnsi="gobCL"/>
          <w:b/>
        </w:rPr>
        <w:lastRenderedPageBreak/>
        <w:t>Registro fotográfico</w:t>
      </w:r>
      <w:r w:rsidR="00E80B2D">
        <w:rPr>
          <w:rFonts w:ascii="gobCL" w:hAnsi="gobCL"/>
          <w:b/>
        </w:rPr>
        <w:t>.</w:t>
      </w:r>
    </w:p>
    <w:p w14:paraId="785A97C8" w14:textId="432FC341" w:rsidR="00E80B2D" w:rsidRPr="00AB0064" w:rsidRDefault="00E80B2D" w:rsidP="00E80B2D">
      <w:pPr>
        <w:jc w:val="both"/>
        <w:rPr>
          <w:rFonts w:ascii="gobCL" w:hAnsi="gobCL"/>
          <w:color w:val="0070C0"/>
        </w:rPr>
      </w:pPr>
      <w:r w:rsidRPr="00AB0064">
        <w:rPr>
          <w:rFonts w:ascii="gobCL" w:hAnsi="gobCL"/>
          <w:color w:val="0070C0"/>
          <w:sz w:val="20"/>
          <w:szCs w:val="20"/>
        </w:rPr>
        <w:t xml:space="preserve">Adjuntar imágenes en formato digital. </w:t>
      </w:r>
    </w:p>
    <w:p w14:paraId="7FD4D960" w14:textId="77777777" w:rsidR="00E80B2D" w:rsidRPr="008B7282" w:rsidRDefault="00E80B2D" w:rsidP="00E80B2D">
      <w:pPr>
        <w:ind w:left="360"/>
        <w:jc w:val="both"/>
        <w:rPr>
          <w:rFonts w:ascii="gobCL" w:hAnsi="gobCL"/>
          <w:sz w:val="22"/>
          <w:szCs w:val="22"/>
        </w:rPr>
      </w:pPr>
    </w:p>
    <w:p w14:paraId="2E9491F7" w14:textId="28E8225E" w:rsidR="0022316F" w:rsidRPr="008B7282" w:rsidRDefault="00D36F8A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Perímetro</w:t>
      </w:r>
      <w:r w:rsidR="003730D6" w:rsidRPr="008B7282">
        <w:rPr>
          <w:rFonts w:ascii="gobCL" w:hAnsi="gobCL"/>
          <w:sz w:val="22"/>
          <w:szCs w:val="22"/>
        </w:rPr>
        <w:t xml:space="preserve"> exterior</w:t>
      </w:r>
      <w:r w:rsidR="00E80B2D" w:rsidRPr="008B7282">
        <w:rPr>
          <w:rFonts w:ascii="gobCL" w:hAnsi="gobCL"/>
          <w:sz w:val="22"/>
          <w:szCs w:val="22"/>
        </w:rPr>
        <w:t xml:space="preserve"> del establecimiento</w:t>
      </w:r>
      <w:r w:rsidR="003730D6" w:rsidRPr="008B7282">
        <w:rPr>
          <w:rFonts w:ascii="gobCL" w:hAnsi="gobCL"/>
          <w:sz w:val="22"/>
          <w:szCs w:val="22"/>
        </w:rPr>
        <w:t xml:space="preserve"> (</w:t>
      </w:r>
      <w:r w:rsidR="00AD28CE" w:rsidRPr="008B7282">
        <w:rPr>
          <w:rFonts w:ascii="gobCL" w:hAnsi="gobCL"/>
          <w:sz w:val="22"/>
          <w:szCs w:val="22"/>
        </w:rPr>
        <w:t>vías</w:t>
      </w:r>
      <w:r w:rsidR="003730D6" w:rsidRPr="008B7282">
        <w:rPr>
          <w:rFonts w:ascii="gobCL" w:hAnsi="gobCL"/>
          <w:sz w:val="22"/>
          <w:szCs w:val="22"/>
        </w:rPr>
        <w:t xml:space="preserve"> de </w:t>
      </w:r>
      <w:r w:rsidR="00E80B2D" w:rsidRPr="008B7282">
        <w:rPr>
          <w:rFonts w:ascii="gobCL" w:hAnsi="gobCL"/>
          <w:sz w:val="22"/>
          <w:szCs w:val="22"/>
        </w:rPr>
        <w:t>tránsito</w:t>
      </w:r>
      <w:r w:rsidR="003730D6" w:rsidRPr="008B7282">
        <w:rPr>
          <w:rFonts w:ascii="gobCL" w:hAnsi="gobCL"/>
          <w:sz w:val="22"/>
          <w:szCs w:val="22"/>
        </w:rPr>
        <w:t xml:space="preserve"> de </w:t>
      </w:r>
      <w:r w:rsidRPr="008B7282">
        <w:rPr>
          <w:rFonts w:ascii="gobCL" w:hAnsi="gobCL"/>
          <w:sz w:val="22"/>
          <w:szCs w:val="22"/>
        </w:rPr>
        <w:t>camiones y peatones; conten</w:t>
      </w:r>
      <w:r w:rsidR="00E80B2D" w:rsidRPr="008B7282">
        <w:rPr>
          <w:rFonts w:ascii="gobCL" w:hAnsi="gobCL"/>
          <w:sz w:val="22"/>
          <w:szCs w:val="22"/>
        </w:rPr>
        <w:t>e</w:t>
      </w:r>
      <w:r w:rsidRPr="008B7282">
        <w:rPr>
          <w:rFonts w:ascii="gobCL" w:hAnsi="gobCL"/>
          <w:sz w:val="22"/>
          <w:szCs w:val="22"/>
        </w:rPr>
        <w:t>dores de basura</w:t>
      </w:r>
      <w:r w:rsidR="00E80B2D" w:rsidRPr="008B7282">
        <w:rPr>
          <w:rFonts w:ascii="gobCL" w:hAnsi="gobCL"/>
          <w:sz w:val="22"/>
          <w:szCs w:val="22"/>
        </w:rPr>
        <w:t>, etc.</w:t>
      </w:r>
      <w:r w:rsidRPr="008B7282">
        <w:rPr>
          <w:rFonts w:ascii="gobCL" w:hAnsi="gobCL"/>
          <w:sz w:val="22"/>
          <w:szCs w:val="22"/>
        </w:rPr>
        <w:t>)</w:t>
      </w:r>
      <w:r w:rsidR="00E80B2D" w:rsidRPr="008B7282">
        <w:rPr>
          <w:rFonts w:ascii="gobCL" w:hAnsi="gobCL"/>
          <w:sz w:val="22"/>
          <w:szCs w:val="22"/>
        </w:rPr>
        <w:t>,</w:t>
      </w:r>
      <w:r w:rsidR="003A0464" w:rsidRPr="008B7282">
        <w:rPr>
          <w:rFonts w:ascii="gobCL" w:hAnsi="gobCL"/>
          <w:sz w:val="22"/>
          <w:szCs w:val="22"/>
        </w:rPr>
        <w:t xml:space="preserve"> indicando los materiales con que está tratado el suelo.</w:t>
      </w:r>
    </w:p>
    <w:p w14:paraId="545EED99" w14:textId="77777777" w:rsidR="0022316F" w:rsidRPr="008B7282" w:rsidRDefault="0022316F" w:rsidP="0022316F">
      <w:pPr>
        <w:ind w:left="360"/>
        <w:jc w:val="both"/>
        <w:rPr>
          <w:rFonts w:ascii="gobCL" w:hAnsi="gobCL"/>
          <w:sz w:val="22"/>
          <w:szCs w:val="22"/>
        </w:rPr>
      </w:pPr>
    </w:p>
    <w:p w14:paraId="1AD27458" w14:textId="6ED539BA" w:rsidR="0022316F" w:rsidRDefault="009047E8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Servicios higiénicos</w:t>
      </w:r>
      <w:r w:rsidR="00D36F8A" w:rsidRPr="008B7282">
        <w:rPr>
          <w:rFonts w:ascii="gobCL" w:hAnsi="gobCL"/>
          <w:sz w:val="22"/>
          <w:szCs w:val="22"/>
        </w:rPr>
        <w:t xml:space="preserve"> y vestidores del personal</w:t>
      </w:r>
      <w:r w:rsidR="003A0464" w:rsidRPr="008B7282">
        <w:rPr>
          <w:rFonts w:ascii="gobCL" w:hAnsi="gobCL"/>
          <w:sz w:val="22"/>
          <w:szCs w:val="22"/>
        </w:rPr>
        <w:t xml:space="preserve">. </w:t>
      </w:r>
      <w:r w:rsidR="006D4A00" w:rsidRPr="008B7282">
        <w:rPr>
          <w:rFonts w:ascii="gobCL" w:hAnsi="gobCL"/>
          <w:sz w:val="22"/>
          <w:szCs w:val="22"/>
        </w:rPr>
        <w:t>Evidenciar</w:t>
      </w:r>
      <w:r w:rsidR="003A0464" w:rsidRPr="008B7282">
        <w:rPr>
          <w:rFonts w:ascii="gobCL" w:hAnsi="gobCL"/>
          <w:sz w:val="22"/>
          <w:szCs w:val="22"/>
        </w:rPr>
        <w:t xml:space="preserve"> número de lavamanos y W</w:t>
      </w:r>
      <w:r w:rsidR="006D4A00" w:rsidRPr="008B7282">
        <w:rPr>
          <w:rFonts w:ascii="gobCL" w:hAnsi="gobCL"/>
          <w:sz w:val="22"/>
          <w:szCs w:val="22"/>
        </w:rPr>
        <w:t>.</w:t>
      </w:r>
      <w:r w:rsidR="003A0464" w:rsidRPr="008B7282">
        <w:rPr>
          <w:rFonts w:ascii="gobCL" w:hAnsi="gobCL"/>
          <w:sz w:val="22"/>
          <w:szCs w:val="22"/>
        </w:rPr>
        <w:t>C</w:t>
      </w:r>
      <w:r w:rsidR="006D4A00" w:rsidRPr="008B7282">
        <w:rPr>
          <w:rFonts w:ascii="gobCL" w:hAnsi="gobCL"/>
          <w:sz w:val="22"/>
          <w:szCs w:val="22"/>
        </w:rPr>
        <w:t>. disponibles</w:t>
      </w:r>
      <w:r w:rsidR="003A0464" w:rsidRPr="008B7282">
        <w:rPr>
          <w:rFonts w:ascii="gobCL" w:hAnsi="gobCL"/>
          <w:sz w:val="22"/>
          <w:szCs w:val="22"/>
        </w:rPr>
        <w:t>, así como instruc</w:t>
      </w:r>
      <w:r w:rsidR="006D4A00" w:rsidRPr="008B7282">
        <w:rPr>
          <w:rFonts w:ascii="gobCL" w:hAnsi="gobCL"/>
          <w:sz w:val="22"/>
          <w:szCs w:val="22"/>
        </w:rPr>
        <w:t>ción</w:t>
      </w:r>
      <w:r w:rsidR="003A0464" w:rsidRPr="008B7282">
        <w:rPr>
          <w:rFonts w:ascii="gobCL" w:hAnsi="gobCL"/>
          <w:sz w:val="22"/>
          <w:szCs w:val="22"/>
        </w:rPr>
        <w:t xml:space="preserve"> de lavado de manos.</w:t>
      </w:r>
      <w:r w:rsidRPr="008B7282">
        <w:rPr>
          <w:rFonts w:ascii="gobCL" w:hAnsi="gobCL"/>
          <w:sz w:val="22"/>
          <w:szCs w:val="22"/>
        </w:rPr>
        <w:t xml:space="preserve"> </w:t>
      </w:r>
    </w:p>
    <w:p w14:paraId="011DC75F" w14:textId="77777777" w:rsidR="0033180E" w:rsidRDefault="0033180E" w:rsidP="0033180E">
      <w:pPr>
        <w:pStyle w:val="Prrafodelista"/>
        <w:rPr>
          <w:rFonts w:ascii="gobCL" w:hAnsi="gobCL"/>
          <w:sz w:val="22"/>
          <w:szCs w:val="22"/>
        </w:rPr>
      </w:pPr>
    </w:p>
    <w:p w14:paraId="0514917B" w14:textId="43EC4F7B" w:rsidR="0033180E" w:rsidRPr="008B7282" w:rsidRDefault="0033180E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Operarios </w:t>
      </w:r>
      <w:r w:rsidR="00677F94">
        <w:rPr>
          <w:rFonts w:ascii="gobCL" w:hAnsi="gobCL"/>
          <w:sz w:val="22"/>
          <w:szCs w:val="22"/>
        </w:rPr>
        <w:t>en</w:t>
      </w:r>
      <w:r>
        <w:rPr>
          <w:rFonts w:ascii="gobCL" w:hAnsi="gobCL"/>
          <w:sz w:val="22"/>
          <w:szCs w:val="22"/>
        </w:rPr>
        <w:t xml:space="preserve"> ropa de trabajo. </w:t>
      </w:r>
    </w:p>
    <w:p w14:paraId="16C6154F" w14:textId="77777777" w:rsidR="0022316F" w:rsidRPr="008B7282" w:rsidRDefault="0022316F" w:rsidP="0022316F">
      <w:pPr>
        <w:pStyle w:val="Prrafodelista"/>
        <w:rPr>
          <w:rFonts w:ascii="gobCL" w:hAnsi="gobCL"/>
          <w:sz w:val="22"/>
          <w:szCs w:val="22"/>
        </w:rPr>
      </w:pPr>
    </w:p>
    <w:p w14:paraId="54DE90B9" w14:textId="25AFC35C" w:rsidR="0022316F" w:rsidRDefault="00285C31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Antec</w:t>
      </w:r>
      <w:r w:rsidR="0022316F" w:rsidRPr="008B7282">
        <w:rPr>
          <w:rFonts w:ascii="gobCL" w:hAnsi="gobCL"/>
          <w:sz w:val="22"/>
          <w:szCs w:val="22"/>
        </w:rPr>
        <w:t>á</w:t>
      </w:r>
      <w:r w:rsidRPr="008B7282">
        <w:rPr>
          <w:rFonts w:ascii="gobCL" w:hAnsi="gobCL"/>
          <w:sz w:val="22"/>
          <w:szCs w:val="22"/>
        </w:rPr>
        <w:t>maras y c</w:t>
      </w:r>
      <w:r w:rsidR="00D36F8A" w:rsidRPr="008B7282">
        <w:rPr>
          <w:rFonts w:ascii="gobCL" w:hAnsi="gobCL"/>
          <w:sz w:val="22"/>
          <w:szCs w:val="22"/>
        </w:rPr>
        <w:t>ámaras frigoríficas con producto</w:t>
      </w:r>
      <w:r w:rsidR="006C5EEA" w:rsidRPr="008B7282">
        <w:rPr>
          <w:rFonts w:ascii="gobCL" w:hAnsi="gobCL"/>
          <w:sz w:val="22"/>
          <w:szCs w:val="22"/>
        </w:rPr>
        <w:t xml:space="preserve"> almacenado</w:t>
      </w:r>
      <w:r w:rsidRPr="008B7282">
        <w:rPr>
          <w:rFonts w:ascii="gobCL" w:hAnsi="gobCL"/>
          <w:sz w:val="22"/>
          <w:szCs w:val="22"/>
        </w:rPr>
        <w:t>.</w:t>
      </w:r>
      <w:r w:rsidR="00C4681A">
        <w:rPr>
          <w:rFonts w:ascii="gobCL" w:hAnsi="gobCL"/>
          <w:sz w:val="22"/>
          <w:szCs w:val="22"/>
        </w:rPr>
        <w:t xml:space="preserve"> Al menos 5 (cinco) imágenes por cámara a habilitar, que considere suelos, paredes, cielos, zócalos, puertas, iluminación y producto. </w:t>
      </w:r>
    </w:p>
    <w:p w14:paraId="079F3672" w14:textId="77777777" w:rsidR="004122AA" w:rsidRDefault="004122AA" w:rsidP="004122AA">
      <w:pPr>
        <w:pStyle w:val="Prrafodelista"/>
        <w:rPr>
          <w:rFonts w:ascii="gobCL" w:hAnsi="gobCL"/>
          <w:sz w:val="22"/>
          <w:szCs w:val="22"/>
        </w:rPr>
      </w:pPr>
    </w:p>
    <w:p w14:paraId="53D0AD8F" w14:textId="70864F5C" w:rsidR="004122AA" w:rsidRPr="008B7282" w:rsidRDefault="004122AA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Sector de disposición transitoria de producto no conforme.</w:t>
      </w:r>
    </w:p>
    <w:p w14:paraId="7962F6AD" w14:textId="77777777" w:rsidR="0022316F" w:rsidRPr="008B7282" w:rsidRDefault="0022316F" w:rsidP="0022316F">
      <w:pPr>
        <w:pStyle w:val="Prrafodelista"/>
        <w:rPr>
          <w:rFonts w:ascii="gobCL" w:hAnsi="gobCL"/>
          <w:sz w:val="22"/>
          <w:szCs w:val="22"/>
        </w:rPr>
      </w:pPr>
    </w:p>
    <w:p w14:paraId="64898135" w14:textId="420E5B2F" w:rsidR="0022316F" w:rsidRPr="008B7282" w:rsidRDefault="00D36F8A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Sala de muestreo (lavamano</w:t>
      </w:r>
      <w:r w:rsidR="0022316F" w:rsidRPr="008B7282">
        <w:rPr>
          <w:rFonts w:ascii="gobCL" w:hAnsi="gobCL"/>
          <w:sz w:val="22"/>
          <w:szCs w:val="22"/>
        </w:rPr>
        <w:t>s</w:t>
      </w:r>
      <w:r w:rsidRPr="008B7282">
        <w:rPr>
          <w:rFonts w:ascii="gobCL" w:hAnsi="gobCL"/>
          <w:sz w:val="22"/>
          <w:szCs w:val="22"/>
        </w:rPr>
        <w:t>, casilleros, mesones, basureros</w:t>
      </w:r>
      <w:r w:rsidR="006C5EEA" w:rsidRPr="008B7282">
        <w:rPr>
          <w:rFonts w:ascii="gobCL" w:hAnsi="gobCL"/>
          <w:sz w:val="22"/>
          <w:szCs w:val="22"/>
        </w:rPr>
        <w:t>, etc.</w:t>
      </w:r>
      <w:r w:rsidRPr="008B7282">
        <w:rPr>
          <w:rFonts w:ascii="gobCL" w:hAnsi="gobCL"/>
          <w:sz w:val="22"/>
          <w:szCs w:val="22"/>
        </w:rPr>
        <w:t>).</w:t>
      </w:r>
    </w:p>
    <w:p w14:paraId="0A2EBF06" w14:textId="77777777" w:rsidR="0022316F" w:rsidRPr="008B7282" w:rsidRDefault="0022316F" w:rsidP="0022316F">
      <w:pPr>
        <w:pStyle w:val="Prrafodelista"/>
        <w:rPr>
          <w:rFonts w:ascii="gobCL" w:hAnsi="gobCL"/>
          <w:sz w:val="22"/>
          <w:szCs w:val="22"/>
        </w:rPr>
      </w:pPr>
    </w:p>
    <w:p w14:paraId="0CAF0CBB" w14:textId="4A95C5E2" w:rsidR="0022316F" w:rsidRPr="008B7282" w:rsidRDefault="00D36F8A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Bodega de químicos</w:t>
      </w:r>
      <w:r w:rsidR="0033180E">
        <w:rPr>
          <w:rFonts w:ascii="gobCL" w:hAnsi="gobCL"/>
          <w:sz w:val="22"/>
          <w:szCs w:val="22"/>
        </w:rPr>
        <w:t xml:space="preserve">. Incluir imágenes de infraestructura, químicos almacenados donde se observe resolución sanitaria y fechas de vencimiento, y dosificadores debidamente rotulados.  </w:t>
      </w:r>
    </w:p>
    <w:p w14:paraId="32881C3B" w14:textId="77777777" w:rsidR="0022316F" w:rsidRPr="008B7282" w:rsidRDefault="0022316F" w:rsidP="0022316F">
      <w:pPr>
        <w:pStyle w:val="Prrafodelista"/>
        <w:rPr>
          <w:rFonts w:ascii="gobCL" w:hAnsi="gobCL"/>
          <w:sz w:val="22"/>
          <w:szCs w:val="22"/>
        </w:rPr>
      </w:pPr>
    </w:p>
    <w:p w14:paraId="023CF381" w14:textId="2345F29B" w:rsidR="0022316F" w:rsidRPr="008B7282" w:rsidRDefault="00285C31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Ubicación material de empaque</w:t>
      </w:r>
      <w:r w:rsidR="00F37DC4" w:rsidRPr="008B7282">
        <w:rPr>
          <w:rFonts w:ascii="gobCL" w:hAnsi="gobCL"/>
          <w:sz w:val="22"/>
          <w:szCs w:val="22"/>
        </w:rPr>
        <w:t>, si aplica.</w:t>
      </w:r>
    </w:p>
    <w:p w14:paraId="7756442C" w14:textId="77777777" w:rsidR="0022316F" w:rsidRPr="008B7282" w:rsidRDefault="0022316F" w:rsidP="0022316F">
      <w:pPr>
        <w:pStyle w:val="Prrafodelista"/>
        <w:rPr>
          <w:rFonts w:ascii="gobCL" w:hAnsi="gobCL"/>
          <w:sz w:val="22"/>
          <w:szCs w:val="22"/>
        </w:rPr>
      </w:pPr>
    </w:p>
    <w:p w14:paraId="6F3BF90D" w14:textId="317A30D4" w:rsidR="009047E8" w:rsidRPr="008B7282" w:rsidRDefault="00285C31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Ubicación de los sensores de temperatura </w:t>
      </w:r>
      <w:r w:rsidR="003A0464" w:rsidRPr="008B7282">
        <w:rPr>
          <w:rFonts w:ascii="gobCL" w:hAnsi="gobCL"/>
          <w:sz w:val="22"/>
          <w:szCs w:val="22"/>
        </w:rPr>
        <w:t xml:space="preserve">y humedad </w:t>
      </w:r>
      <w:r w:rsidR="00981E91">
        <w:rPr>
          <w:rFonts w:ascii="gobCL" w:hAnsi="gobCL"/>
          <w:sz w:val="22"/>
          <w:szCs w:val="22"/>
        </w:rPr>
        <w:t xml:space="preserve">(cuando aplique) </w:t>
      </w:r>
      <w:r w:rsidRPr="008B7282">
        <w:rPr>
          <w:rFonts w:ascii="gobCL" w:hAnsi="gobCL"/>
          <w:sz w:val="22"/>
          <w:szCs w:val="22"/>
        </w:rPr>
        <w:t>dentro de las cámaras frigoríficas</w:t>
      </w:r>
      <w:r w:rsidR="003A0464" w:rsidRPr="008B7282">
        <w:rPr>
          <w:rFonts w:ascii="gobCL" w:hAnsi="gobCL"/>
          <w:sz w:val="22"/>
          <w:szCs w:val="22"/>
        </w:rPr>
        <w:t xml:space="preserve"> y antecá</w:t>
      </w:r>
      <w:r w:rsidR="00192682" w:rsidRPr="008B7282">
        <w:rPr>
          <w:rFonts w:ascii="gobCL" w:hAnsi="gobCL"/>
          <w:sz w:val="22"/>
          <w:szCs w:val="22"/>
        </w:rPr>
        <w:t>maras</w:t>
      </w:r>
      <w:r w:rsidR="000C3E87" w:rsidRPr="008B7282">
        <w:rPr>
          <w:rFonts w:ascii="gobCL" w:hAnsi="gobCL"/>
          <w:sz w:val="22"/>
          <w:szCs w:val="22"/>
        </w:rPr>
        <w:t>.</w:t>
      </w:r>
    </w:p>
    <w:p w14:paraId="27B8B10C" w14:textId="77777777" w:rsidR="008B7282" w:rsidRDefault="008B7282" w:rsidP="008768D2">
      <w:pPr>
        <w:jc w:val="both"/>
        <w:rPr>
          <w:rFonts w:ascii="gobCL" w:hAnsi="gobCL"/>
          <w:sz w:val="22"/>
          <w:szCs w:val="22"/>
        </w:rPr>
      </w:pPr>
    </w:p>
    <w:p w14:paraId="33C0D3F6" w14:textId="77777777" w:rsidR="008B7282" w:rsidRDefault="008B7282" w:rsidP="008768D2">
      <w:pPr>
        <w:jc w:val="both"/>
        <w:rPr>
          <w:rFonts w:ascii="gobCL" w:hAnsi="gobCL"/>
          <w:sz w:val="22"/>
          <w:szCs w:val="22"/>
        </w:rPr>
      </w:pPr>
    </w:p>
    <w:p w14:paraId="62C94363" w14:textId="6CC9A6C9" w:rsidR="008B7282" w:rsidRPr="00106C16" w:rsidRDefault="008B7282" w:rsidP="00613604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>
        <w:rPr>
          <w:rFonts w:ascii="gobCL" w:hAnsi="gobCL"/>
          <w:b/>
        </w:rPr>
        <w:t>Realización de ejercicio de trazabilidad.</w:t>
      </w:r>
    </w:p>
    <w:p w14:paraId="5E2B22C0" w14:textId="3BA71D79" w:rsidR="008B7282" w:rsidRPr="00AB0064" w:rsidRDefault="008B7282" w:rsidP="008B7282">
      <w:pPr>
        <w:jc w:val="both"/>
        <w:rPr>
          <w:rFonts w:ascii="gobCL" w:hAnsi="gobCL"/>
          <w:color w:val="0070C0"/>
        </w:rPr>
      </w:pPr>
      <w:r w:rsidRPr="00AB0064">
        <w:rPr>
          <w:rFonts w:ascii="gobCL" w:hAnsi="gobCL"/>
          <w:color w:val="0070C0"/>
          <w:sz w:val="20"/>
          <w:szCs w:val="20"/>
        </w:rPr>
        <w:t xml:space="preserve">Adjuntar </w:t>
      </w:r>
      <w:r w:rsidR="00613604">
        <w:rPr>
          <w:rFonts w:ascii="gobCL" w:hAnsi="gobCL"/>
          <w:color w:val="0070C0"/>
          <w:sz w:val="20"/>
          <w:szCs w:val="20"/>
        </w:rPr>
        <w:t>archivos de respaldo</w:t>
      </w:r>
      <w:r w:rsidRPr="00AB0064">
        <w:rPr>
          <w:rFonts w:ascii="gobCL" w:hAnsi="gobCL"/>
          <w:color w:val="0070C0"/>
          <w:sz w:val="20"/>
          <w:szCs w:val="20"/>
        </w:rPr>
        <w:t xml:space="preserve"> en formato digital. </w:t>
      </w:r>
    </w:p>
    <w:p w14:paraId="37E10E45" w14:textId="77777777" w:rsidR="008B7282" w:rsidRPr="008B7282" w:rsidRDefault="008B7282" w:rsidP="008B7282">
      <w:pPr>
        <w:ind w:left="360"/>
        <w:jc w:val="both"/>
        <w:rPr>
          <w:rFonts w:ascii="gobCL" w:hAnsi="gobCL"/>
          <w:sz w:val="22"/>
          <w:szCs w:val="22"/>
        </w:rPr>
      </w:pPr>
    </w:p>
    <w:p w14:paraId="74D350E9" w14:textId="74A3397B" w:rsidR="00613604" w:rsidRDefault="00613604" w:rsidP="00613604">
      <w:pPr>
        <w:numPr>
          <w:ilvl w:val="0"/>
          <w:numId w:val="9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SERNAPESCA efectuará en conjunto con el establecimiento un ejercicio de trazabilidad guiado a distancia</w:t>
      </w:r>
      <w:r w:rsidR="008B7282" w:rsidRPr="008B7282">
        <w:rPr>
          <w:rFonts w:ascii="gobCL" w:hAnsi="gobCL"/>
          <w:sz w:val="22"/>
          <w:szCs w:val="22"/>
        </w:rPr>
        <w:t>.</w:t>
      </w:r>
    </w:p>
    <w:p w14:paraId="34E10B29" w14:textId="3875F7E4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20B3B10F" w14:textId="289C4E03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0F69A076" w14:textId="14DCAD94" w:rsidR="00613604" w:rsidRPr="00613604" w:rsidRDefault="00C056D4" w:rsidP="00613604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>
        <w:rPr>
          <w:rFonts w:ascii="gobCL" w:hAnsi="gobCL"/>
          <w:b/>
        </w:rPr>
        <w:br w:type="page"/>
      </w:r>
      <w:r w:rsidR="00613604" w:rsidRPr="00613604">
        <w:rPr>
          <w:rFonts w:ascii="gobCL" w:hAnsi="gobCL"/>
          <w:b/>
        </w:rPr>
        <w:lastRenderedPageBreak/>
        <w:t>Resultado</w:t>
      </w:r>
      <w:r w:rsidR="00613604">
        <w:rPr>
          <w:rFonts w:ascii="gobCL" w:hAnsi="gobCL"/>
          <w:b/>
        </w:rPr>
        <w:t xml:space="preserve"> de la habilitación.</w:t>
      </w:r>
    </w:p>
    <w:p w14:paraId="7DCEA9C7" w14:textId="361BF1D4" w:rsidR="00613604" w:rsidRPr="00AB0064" w:rsidRDefault="00613604" w:rsidP="00613604">
      <w:pPr>
        <w:jc w:val="both"/>
        <w:rPr>
          <w:rFonts w:ascii="gobCL" w:hAnsi="gobCL"/>
          <w:color w:val="0070C0"/>
        </w:rPr>
      </w:pPr>
      <w:r>
        <w:rPr>
          <w:rFonts w:ascii="gobCL" w:hAnsi="gobCL"/>
          <w:color w:val="0070C0"/>
          <w:sz w:val="20"/>
          <w:szCs w:val="20"/>
        </w:rPr>
        <w:t>Uso exclusivo de SERNAPESCA</w:t>
      </w:r>
      <w:r w:rsidRPr="00AB0064">
        <w:rPr>
          <w:rFonts w:ascii="gobCL" w:hAnsi="gobCL"/>
          <w:color w:val="0070C0"/>
          <w:sz w:val="20"/>
          <w:szCs w:val="20"/>
        </w:rPr>
        <w:t xml:space="preserve">. </w:t>
      </w:r>
    </w:p>
    <w:p w14:paraId="7C54207D" w14:textId="77777777" w:rsidR="00613604" w:rsidRPr="008B7282" w:rsidRDefault="00613604" w:rsidP="00613604">
      <w:pPr>
        <w:ind w:left="360"/>
        <w:jc w:val="both"/>
        <w:rPr>
          <w:rFonts w:ascii="gobCL" w:hAnsi="gobCL"/>
          <w:sz w:val="22"/>
          <w:szCs w:val="22"/>
        </w:rPr>
      </w:pPr>
    </w:p>
    <w:p w14:paraId="426F5C83" w14:textId="10AA29C0" w:rsidR="00613604" w:rsidRDefault="00613604" w:rsidP="00613604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Observaciones</w:t>
      </w:r>
      <w:r w:rsidRPr="008B7282">
        <w:rPr>
          <w:rFonts w:ascii="gobCL" w:hAnsi="gobCL"/>
          <w:sz w:val="22"/>
          <w:szCs w:val="22"/>
        </w:rPr>
        <w:t>.</w:t>
      </w:r>
      <w:r>
        <w:rPr>
          <w:rFonts w:ascii="gobCL" w:hAnsi="gobCL"/>
          <w:sz w:val="22"/>
          <w:szCs w:val="22"/>
        </w:rPr>
        <w:t xml:space="preserve"> </w:t>
      </w:r>
    </w:p>
    <w:p w14:paraId="6B107228" w14:textId="61D53171" w:rsidR="00A5531C" w:rsidRDefault="00A5531C" w:rsidP="00A5531C">
      <w:pPr>
        <w:ind w:left="360"/>
        <w:jc w:val="both"/>
        <w:rPr>
          <w:rFonts w:ascii="gobCL" w:hAnsi="gobCL"/>
          <w:sz w:val="22"/>
          <w:szCs w:val="22"/>
        </w:rPr>
      </w:pPr>
    </w:p>
    <w:p w14:paraId="4AD6AA0C" w14:textId="77777777" w:rsidR="00A57D4A" w:rsidRDefault="00A57D4A" w:rsidP="00A5531C">
      <w:pPr>
        <w:ind w:left="360"/>
        <w:jc w:val="both"/>
        <w:rPr>
          <w:rFonts w:ascii="gobCL" w:hAnsi="gobCL"/>
          <w:sz w:val="22"/>
          <w:szCs w:val="22"/>
        </w:rPr>
      </w:pPr>
    </w:p>
    <w:p w14:paraId="7FAF6153" w14:textId="77777777" w:rsidR="00A5531C" w:rsidRDefault="00A5531C" w:rsidP="00A5531C">
      <w:pPr>
        <w:ind w:left="360"/>
        <w:jc w:val="both"/>
        <w:rPr>
          <w:rFonts w:ascii="gobCL" w:hAnsi="gobCL"/>
          <w:sz w:val="22"/>
          <w:szCs w:val="22"/>
        </w:rPr>
      </w:pPr>
    </w:p>
    <w:p w14:paraId="4F29F63D" w14:textId="77777777" w:rsidR="00C056D4" w:rsidRDefault="00C056D4" w:rsidP="00C056D4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Resumen de deficiencias, según aplicación de pauta de inspección asociada.</w:t>
      </w:r>
    </w:p>
    <w:p w14:paraId="17D86478" w14:textId="77777777" w:rsidR="00C056D4" w:rsidRDefault="00C056D4" w:rsidP="00C056D4">
      <w:pPr>
        <w:jc w:val="both"/>
        <w:rPr>
          <w:rFonts w:ascii="gobCL" w:hAnsi="gobC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C056D4" w:rsidRPr="009B4781" w14:paraId="6ADCD5B2" w14:textId="77777777" w:rsidTr="00D81CC6">
        <w:trPr>
          <w:trHeight w:val="397"/>
          <w:jc w:val="center"/>
        </w:trPr>
        <w:tc>
          <w:tcPr>
            <w:tcW w:w="1134" w:type="dxa"/>
            <w:shd w:val="clear" w:color="auto" w:fill="auto"/>
          </w:tcPr>
          <w:p w14:paraId="63930F0E" w14:textId="77777777" w:rsidR="00C056D4" w:rsidRPr="009B4781" w:rsidRDefault="00C056D4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B58685" w14:textId="77777777" w:rsidR="00C056D4" w:rsidRPr="009B4781" w:rsidRDefault="00C056D4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Menor</w:t>
            </w:r>
          </w:p>
        </w:tc>
        <w:tc>
          <w:tcPr>
            <w:tcW w:w="1134" w:type="dxa"/>
            <w:shd w:val="clear" w:color="auto" w:fill="auto"/>
          </w:tcPr>
          <w:p w14:paraId="1DF66E84" w14:textId="77777777" w:rsidR="00C056D4" w:rsidRPr="009B4781" w:rsidRDefault="00C056D4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Mayor</w:t>
            </w:r>
          </w:p>
        </w:tc>
        <w:tc>
          <w:tcPr>
            <w:tcW w:w="1134" w:type="dxa"/>
            <w:shd w:val="clear" w:color="auto" w:fill="auto"/>
          </w:tcPr>
          <w:p w14:paraId="11FA7B66" w14:textId="77777777" w:rsidR="00C056D4" w:rsidRPr="009B4781" w:rsidRDefault="00C056D4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Seria</w:t>
            </w:r>
          </w:p>
        </w:tc>
        <w:tc>
          <w:tcPr>
            <w:tcW w:w="1134" w:type="dxa"/>
            <w:shd w:val="clear" w:color="auto" w:fill="auto"/>
          </w:tcPr>
          <w:p w14:paraId="515CA96F" w14:textId="77777777" w:rsidR="00C056D4" w:rsidRPr="009B4781" w:rsidRDefault="00C056D4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Crítica</w:t>
            </w:r>
          </w:p>
        </w:tc>
      </w:tr>
      <w:tr w:rsidR="00C056D4" w:rsidRPr="009B4781" w14:paraId="7C632515" w14:textId="77777777" w:rsidTr="00D81CC6">
        <w:trPr>
          <w:trHeight w:val="567"/>
          <w:jc w:val="center"/>
        </w:trPr>
        <w:tc>
          <w:tcPr>
            <w:tcW w:w="1134" w:type="dxa"/>
            <w:shd w:val="clear" w:color="auto" w:fill="auto"/>
          </w:tcPr>
          <w:p w14:paraId="34FF0DB8" w14:textId="77777777" w:rsidR="00C056D4" w:rsidRPr="009B4781" w:rsidRDefault="00C056D4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14:paraId="37BE0FA8" w14:textId="77777777" w:rsidR="00C056D4" w:rsidRPr="009B4781" w:rsidRDefault="00C056D4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6B6245" w14:textId="77777777" w:rsidR="00C056D4" w:rsidRPr="009B4781" w:rsidRDefault="00C056D4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FA5BA6B" w14:textId="77777777" w:rsidR="00C056D4" w:rsidRPr="009B4781" w:rsidRDefault="00C056D4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ED9467" w14:textId="77777777" w:rsidR="00C056D4" w:rsidRPr="009B4781" w:rsidRDefault="00C056D4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0292859A" w14:textId="77777777" w:rsidR="00C056D4" w:rsidRDefault="00C056D4" w:rsidP="00C056D4">
      <w:pPr>
        <w:jc w:val="both"/>
        <w:rPr>
          <w:rFonts w:ascii="gobCL" w:hAnsi="gobCL"/>
          <w:sz w:val="22"/>
          <w:szCs w:val="22"/>
        </w:rPr>
      </w:pPr>
    </w:p>
    <w:p w14:paraId="0508AF6B" w14:textId="14E471CA" w:rsidR="00613604" w:rsidRDefault="00C056D4" w:rsidP="00C056D4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Resultado</w:t>
      </w:r>
      <w:r w:rsidR="00613604">
        <w:rPr>
          <w:rFonts w:ascii="gobCL" w:hAnsi="gobCL"/>
          <w:sz w:val="22"/>
          <w:szCs w:val="22"/>
        </w:rPr>
        <w:t>.</w:t>
      </w:r>
    </w:p>
    <w:p w14:paraId="27709102" w14:textId="1D13718D" w:rsidR="00A5531C" w:rsidRDefault="00A57D4A" w:rsidP="00A57D4A">
      <w:pPr>
        <w:ind w:firstLine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[ </w:t>
      </w:r>
      <w:proofErr w:type="gramStart"/>
      <w:r>
        <w:rPr>
          <w:rFonts w:ascii="gobCL" w:hAnsi="gobCL"/>
          <w:sz w:val="22"/>
          <w:szCs w:val="22"/>
        </w:rPr>
        <w:t xml:space="preserve">  ]</w:t>
      </w:r>
      <w:proofErr w:type="gramEnd"/>
      <w:r>
        <w:rPr>
          <w:rFonts w:ascii="gobCL" w:hAnsi="gobCL"/>
          <w:sz w:val="22"/>
          <w:szCs w:val="22"/>
        </w:rPr>
        <w:tab/>
      </w:r>
      <w:r w:rsidR="00A5531C">
        <w:rPr>
          <w:rFonts w:ascii="gobCL" w:hAnsi="gobCL"/>
          <w:sz w:val="22"/>
          <w:szCs w:val="22"/>
        </w:rPr>
        <w:t>Aprobado.</w:t>
      </w:r>
    </w:p>
    <w:p w14:paraId="20FCB5E1" w14:textId="5F58E06E" w:rsidR="00A5531C" w:rsidRDefault="00A57D4A" w:rsidP="00A5531C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[ </w:t>
      </w:r>
      <w:proofErr w:type="gramStart"/>
      <w:r>
        <w:rPr>
          <w:rFonts w:ascii="gobCL" w:hAnsi="gobCL"/>
          <w:sz w:val="22"/>
          <w:szCs w:val="22"/>
        </w:rPr>
        <w:t xml:space="preserve">  ]</w:t>
      </w:r>
      <w:proofErr w:type="gramEnd"/>
      <w:r>
        <w:rPr>
          <w:rFonts w:ascii="gobCL" w:hAnsi="gobCL"/>
          <w:sz w:val="22"/>
          <w:szCs w:val="22"/>
        </w:rPr>
        <w:tab/>
      </w:r>
      <w:r w:rsidR="00A5531C">
        <w:rPr>
          <w:rFonts w:ascii="gobCL" w:hAnsi="gobCL"/>
          <w:sz w:val="22"/>
          <w:szCs w:val="22"/>
        </w:rPr>
        <w:t>Habilita</w:t>
      </w:r>
      <w:r>
        <w:rPr>
          <w:rFonts w:ascii="gobCL" w:hAnsi="gobCL"/>
          <w:sz w:val="22"/>
          <w:szCs w:val="22"/>
        </w:rPr>
        <w:t>do a</w:t>
      </w:r>
      <w:r w:rsidR="00A5531C">
        <w:rPr>
          <w:rFonts w:ascii="gobCL" w:hAnsi="gobCL"/>
          <w:sz w:val="22"/>
          <w:szCs w:val="22"/>
        </w:rPr>
        <w:t xml:space="preserve"> mercado UEE.</w:t>
      </w:r>
    </w:p>
    <w:p w14:paraId="6C5F16A5" w14:textId="09A38941" w:rsidR="00A5531C" w:rsidRDefault="00A57D4A" w:rsidP="00A5531C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[ </w:t>
      </w:r>
      <w:proofErr w:type="gramStart"/>
      <w:r>
        <w:rPr>
          <w:rFonts w:ascii="gobCL" w:hAnsi="gobCL"/>
          <w:sz w:val="22"/>
          <w:szCs w:val="22"/>
        </w:rPr>
        <w:t xml:space="preserve">  ]</w:t>
      </w:r>
      <w:proofErr w:type="gramEnd"/>
      <w:r>
        <w:rPr>
          <w:rFonts w:ascii="gobCL" w:hAnsi="gobCL"/>
          <w:sz w:val="22"/>
          <w:szCs w:val="22"/>
        </w:rPr>
        <w:tab/>
      </w:r>
      <w:r w:rsidR="00A5531C">
        <w:rPr>
          <w:rFonts w:ascii="gobCL" w:hAnsi="gobCL"/>
          <w:sz w:val="22"/>
          <w:szCs w:val="22"/>
        </w:rPr>
        <w:t>Rechazado.</w:t>
      </w:r>
    </w:p>
    <w:p w14:paraId="55FD3A26" w14:textId="2A76B7A9" w:rsidR="00A5531C" w:rsidRDefault="00A5531C" w:rsidP="00A5531C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 </w:t>
      </w:r>
    </w:p>
    <w:p w14:paraId="7A467BBF" w14:textId="2160F369" w:rsidR="00F723A5" w:rsidRDefault="00F723A5" w:rsidP="00F723A5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Fecha de entrada en vigor del resultado.</w:t>
      </w:r>
    </w:p>
    <w:p w14:paraId="0C1808BC" w14:textId="1113CD9F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72CAA181" w14:textId="62A2BE35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1867EA46" w14:textId="65932BEF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5A096BFB" w14:textId="36805533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101B05E0" w14:textId="77777777" w:rsidR="005D569C" w:rsidRPr="008B7282" w:rsidRDefault="005D569C" w:rsidP="008768D2">
      <w:pPr>
        <w:jc w:val="both"/>
        <w:rPr>
          <w:rFonts w:ascii="gobCL" w:hAnsi="gobCL"/>
          <w:sz w:val="22"/>
          <w:szCs w:val="22"/>
        </w:rPr>
      </w:pPr>
    </w:p>
    <w:p w14:paraId="77BD1E51" w14:textId="77777777" w:rsidR="00AD6B4F" w:rsidRPr="00106C16" w:rsidRDefault="00AD6B4F" w:rsidP="008768D2">
      <w:pPr>
        <w:jc w:val="both"/>
        <w:rPr>
          <w:rFonts w:ascii="gobCL" w:hAnsi="gobCL"/>
        </w:rPr>
      </w:pPr>
    </w:p>
    <w:sectPr w:rsidR="00AD6B4F" w:rsidRPr="00106C16" w:rsidSect="00CD7AA2">
      <w:headerReference w:type="default" r:id="rId8"/>
      <w:footerReference w:type="default" r:id="rId9"/>
      <w:pgSz w:w="11906" w:h="16838"/>
      <w:pgMar w:top="1985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64B0A" w14:textId="77777777" w:rsidR="005C7664" w:rsidRDefault="005C7664" w:rsidP="00106C16">
      <w:r>
        <w:separator/>
      </w:r>
    </w:p>
  </w:endnote>
  <w:endnote w:type="continuationSeparator" w:id="0">
    <w:p w14:paraId="3DF86090" w14:textId="77777777" w:rsidR="005C7664" w:rsidRDefault="005C7664" w:rsidP="0010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B1BDC" w14:textId="77777777" w:rsidR="00A57D4A" w:rsidRPr="00A35459" w:rsidRDefault="00A57D4A">
    <w:pPr>
      <w:pStyle w:val="Piedepgina"/>
      <w:jc w:val="right"/>
      <w:rPr>
        <w:rFonts w:ascii="gobCL" w:hAnsi="gobCL"/>
        <w:sz w:val="20"/>
        <w:szCs w:val="20"/>
      </w:rPr>
    </w:pPr>
    <w:r w:rsidRPr="00A35459">
      <w:rPr>
        <w:rFonts w:ascii="gobCL" w:hAnsi="gobCL"/>
        <w:sz w:val="20"/>
        <w:szCs w:val="20"/>
      </w:rPr>
      <w:fldChar w:fldCharType="begin"/>
    </w:r>
    <w:r w:rsidRPr="00A35459">
      <w:rPr>
        <w:rFonts w:ascii="gobCL" w:hAnsi="gobCL"/>
        <w:sz w:val="20"/>
        <w:szCs w:val="20"/>
      </w:rPr>
      <w:instrText>PAGE   \* MERGEFORMAT</w:instrText>
    </w:r>
    <w:r w:rsidRPr="00A35459">
      <w:rPr>
        <w:rFonts w:ascii="gobCL" w:hAnsi="gobCL"/>
        <w:sz w:val="20"/>
        <w:szCs w:val="20"/>
      </w:rPr>
      <w:fldChar w:fldCharType="separate"/>
    </w:r>
    <w:r w:rsidRPr="00A35459">
      <w:rPr>
        <w:rFonts w:ascii="gobCL" w:hAnsi="gobCL"/>
        <w:sz w:val="20"/>
        <w:szCs w:val="20"/>
      </w:rPr>
      <w:t>2</w:t>
    </w:r>
    <w:r w:rsidRPr="00A35459">
      <w:rPr>
        <w:rFonts w:ascii="gobCL" w:hAnsi="gobCL"/>
        <w:sz w:val="20"/>
        <w:szCs w:val="20"/>
      </w:rPr>
      <w:fldChar w:fldCharType="end"/>
    </w:r>
  </w:p>
  <w:p w14:paraId="1A1CE0A9" w14:textId="77777777" w:rsidR="00A57D4A" w:rsidRPr="00A35459" w:rsidRDefault="00A57D4A">
    <w:pPr>
      <w:pStyle w:val="Piedepgina"/>
      <w:rPr>
        <w:rFonts w:ascii="gobCL" w:hAnsi="gobC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60DE9" w14:textId="77777777" w:rsidR="005C7664" w:rsidRDefault="005C7664" w:rsidP="00106C16">
      <w:r>
        <w:separator/>
      </w:r>
    </w:p>
  </w:footnote>
  <w:footnote w:type="continuationSeparator" w:id="0">
    <w:p w14:paraId="7A11524D" w14:textId="77777777" w:rsidR="005C7664" w:rsidRDefault="005C7664" w:rsidP="00106C16">
      <w:r>
        <w:continuationSeparator/>
      </w:r>
    </w:p>
  </w:footnote>
  <w:footnote w:id="1">
    <w:p w14:paraId="19CCCAA7" w14:textId="68ED5499" w:rsidR="00A57D4A" w:rsidRPr="00106C16" w:rsidRDefault="00A57D4A">
      <w:pPr>
        <w:pStyle w:val="Textonotapie"/>
        <w:rPr>
          <w:rFonts w:ascii="gobCL" w:hAnsi="gobCL"/>
          <w:sz w:val="18"/>
          <w:szCs w:val="18"/>
          <w:lang w:val="es-CL"/>
        </w:rPr>
      </w:pPr>
      <w:r w:rsidRPr="00106C16">
        <w:rPr>
          <w:rStyle w:val="Refdenotaalpie"/>
          <w:rFonts w:ascii="gobCL" w:hAnsi="gobCL"/>
          <w:sz w:val="18"/>
          <w:szCs w:val="18"/>
        </w:rPr>
        <w:footnoteRef/>
      </w:r>
      <w:r w:rsidRPr="00106C16">
        <w:rPr>
          <w:rFonts w:ascii="gobCL" w:hAnsi="gobCL"/>
          <w:sz w:val="18"/>
          <w:szCs w:val="18"/>
        </w:rPr>
        <w:t xml:space="preserve"> Nómina de Comercializadores GIA.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54EB" w14:textId="282A059B" w:rsidR="00A57D4A" w:rsidRPr="00AB0064" w:rsidRDefault="005C7664" w:rsidP="00AB0064">
    <w:pPr>
      <w:tabs>
        <w:tab w:val="center" w:pos="4419"/>
        <w:tab w:val="right" w:pos="8838"/>
      </w:tabs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  <w:sz w:val="20"/>
        <w:szCs w:val="20"/>
        <w:lang w:val="es-CL" w:eastAsia="es-CL"/>
      </w:rPr>
      <w:pict w14:anchorId="29A0D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49.95pt;margin-top:-15.8pt;width:102.25pt;height:64.2pt;z-index:-1" wrapcoords="-145 0 -145 21370 21600 21370 21600 0 -145 0">
          <v:imagedata r:id="rId1" o:title="" croptop="22560f"/>
          <w10:wrap type="tight"/>
        </v:shape>
      </w:pict>
    </w:r>
    <w:r>
      <w:rPr>
        <w:noProof/>
        <w:sz w:val="20"/>
        <w:szCs w:val="20"/>
        <w:lang w:val="es-CL" w:eastAsia="es-CL"/>
      </w:rPr>
      <w:pict w14:anchorId="1A43C8F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79.2pt;margin-top:0;width:56.9pt;height:15.1pt;z-index:-2;mso-wrap-distance-left:0;mso-wrap-distance-right:0;mso-position-horizontal-relative:page;mso-position-vertical-relative:page" fillcolor="#ec3d43" stroked="f">
          <v:textbox style="mso-next-textbox:#_x0000_s2053" inset="0,0,0,0">
            <w:txbxContent>
              <w:p w14:paraId="6CA7FA27" w14:textId="77777777" w:rsidR="00A57D4A" w:rsidRDefault="00A57D4A" w:rsidP="00AB0064"/>
            </w:txbxContent>
          </v:textbox>
          <w10:wrap type="square" anchorx="page" anchory="page"/>
        </v:shape>
      </w:pict>
    </w:r>
    <w:r>
      <w:rPr>
        <w:noProof/>
        <w:sz w:val="20"/>
        <w:szCs w:val="20"/>
        <w:lang w:val="es-CL" w:eastAsia="es-CL"/>
      </w:rPr>
      <w:pict w14:anchorId="35828EAB">
        <v:shape id="_x0000_s2052" type="#_x0000_t202" style="position:absolute;left:0;text-align:left;margin-left:33.85pt;margin-top:0;width:45.35pt;height:15.1pt;z-index:-3;mso-wrap-distance-left:0;mso-wrap-distance-right:0;mso-position-horizontal-relative:page;mso-position-vertical-relative:page" fillcolor="#006bb6" stroked="f">
          <v:textbox style="mso-next-textbox:#_x0000_s2052" inset="0,0,0,0">
            <w:txbxContent>
              <w:p w14:paraId="0334A7AD" w14:textId="77777777" w:rsidR="00A57D4A" w:rsidRDefault="00A57D4A" w:rsidP="00AB0064"/>
            </w:txbxContent>
          </v:textbox>
          <w10:wrap type="square" anchorx="page" anchory="page"/>
        </v:shape>
      </w:pict>
    </w:r>
    <w:r w:rsidR="00A57D4A" w:rsidRPr="00AB0064">
      <w:rPr>
        <w:sz w:val="20"/>
        <w:szCs w:val="20"/>
        <w:lang w:val="es-CL"/>
      </w:rPr>
      <w:t xml:space="preserve">    </w:t>
    </w:r>
    <w:r w:rsidR="00A57D4A" w:rsidRPr="00AB0064">
      <w:rPr>
        <w:rFonts w:ascii="gobCL" w:hAnsi="gobCL"/>
        <w:color w:val="595959"/>
        <w:sz w:val="16"/>
        <w:szCs w:val="16"/>
        <w:lang w:val="es-CL"/>
      </w:rPr>
      <w:t xml:space="preserve">Subdirección de Inocuidad y Certificación / </w:t>
    </w:r>
    <w:proofErr w:type="gramStart"/>
    <w:r w:rsidR="00A57D4A" w:rsidRPr="00AB0064">
      <w:rPr>
        <w:rFonts w:ascii="gobCL" w:hAnsi="gobCL"/>
        <w:b/>
        <w:color w:val="0070C0"/>
        <w:sz w:val="16"/>
        <w:szCs w:val="16"/>
        <w:lang w:val="es-CL"/>
      </w:rPr>
      <w:t>Abril</w:t>
    </w:r>
    <w:proofErr w:type="gramEnd"/>
    <w:r w:rsidR="00A57D4A" w:rsidRPr="00AB0064">
      <w:rPr>
        <w:rFonts w:ascii="gobCL" w:hAnsi="gobCL"/>
        <w:b/>
        <w:color w:val="0070C0"/>
        <w:sz w:val="16"/>
        <w:szCs w:val="16"/>
        <w:lang w:val="es-CL"/>
      </w:rPr>
      <w:t xml:space="preserve"> 2020</w:t>
    </w:r>
  </w:p>
  <w:p w14:paraId="577ABB4E" w14:textId="053672BF" w:rsidR="00A57D4A" w:rsidRPr="00246023" w:rsidRDefault="00A57D4A" w:rsidP="00924440">
    <w:pPr>
      <w:pStyle w:val="Encabezado"/>
      <w:jc w:val="right"/>
      <w:rPr>
        <w:rFonts w:ascii="gobCL" w:hAnsi="gobCL"/>
        <w:color w:val="7F7F7F"/>
        <w:sz w:val="16"/>
        <w:szCs w:val="16"/>
      </w:rPr>
    </w:pPr>
    <w:r w:rsidRPr="00246023">
      <w:rPr>
        <w:rFonts w:ascii="gobCL" w:hAnsi="gobCL"/>
        <w:color w:val="7F7F7F"/>
        <w:sz w:val="16"/>
        <w:szCs w:val="16"/>
      </w:rPr>
      <w:t>Versión 1.</w:t>
    </w:r>
    <w:r w:rsidR="00C056D4">
      <w:rPr>
        <w:rFonts w:ascii="gobCL" w:hAnsi="gobCL"/>
        <w:color w:val="7F7F7F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6DE4"/>
    <w:multiLevelType w:val="hybridMultilevel"/>
    <w:tmpl w:val="98C8B874"/>
    <w:lvl w:ilvl="0" w:tplc="3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6B43B4"/>
    <w:multiLevelType w:val="hybridMultilevel"/>
    <w:tmpl w:val="F684C2BC"/>
    <w:lvl w:ilvl="0" w:tplc="56DC90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42391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73069"/>
    <w:multiLevelType w:val="hybridMultilevel"/>
    <w:tmpl w:val="FAFC562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624307"/>
    <w:multiLevelType w:val="hybridMultilevel"/>
    <w:tmpl w:val="DBF8617A"/>
    <w:lvl w:ilvl="0" w:tplc="7626F0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E55ED8"/>
    <w:multiLevelType w:val="hybridMultilevel"/>
    <w:tmpl w:val="5D8AC9EC"/>
    <w:lvl w:ilvl="0" w:tplc="FD36A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F60DBB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1806F3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4A3815"/>
    <w:multiLevelType w:val="hybridMultilevel"/>
    <w:tmpl w:val="18EEE70E"/>
    <w:lvl w:ilvl="0" w:tplc="BBEA78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348C5"/>
    <w:multiLevelType w:val="hybridMultilevel"/>
    <w:tmpl w:val="39A01BF6"/>
    <w:lvl w:ilvl="0" w:tplc="F8FEF0B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B43"/>
    <w:rsid w:val="00065058"/>
    <w:rsid w:val="00065E96"/>
    <w:rsid w:val="00076A42"/>
    <w:rsid w:val="000B58B4"/>
    <w:rsid w:val="000C3E87"/>
    <w:rsid w:val="000D4B1D"/>
    <w:rsid w:val="00106C16"/>
    <w:rsid w:val="00135EE3"/>
    <w:rsid w:val="00140E01"/>
    <w:rsid w:val="00192682"/>
    <w:rsid w:val="001B2071"/>
    <w:rsid w:val="001B5978"/>
    <w:rsid w:val="001E1E9E"/>
    <w:rsid w:val="0022316F"/>
    <w:rsid w:val="00246023"/>
    <w:rsid w:val="002567BB"/>
    <w:rsid w:val="00285C31"/>
    <w:rsid w:val="002916AD"/>
    <w:rsid w:val="002A2C9B"/>
    <w:rsid w:val="002B148F"/>
    <w:rsid w:val="002D09F0"/>
    <w:rsid w:val="002D57FC"/>
    <w:rsid w:val="00326B01"/>
    <w:rsid w:val="0033180E"/>
    <w:rsid w:val="0034023E"/>
    <w:rsid w:val="003463A7"/>
    <w:rsid w:val="0036214F"/>
    <w:rsid w:val="00362441"/>
    <w:rsid w:val="00364307"/>
    <w:rsid w:val="003730D6"/>
    <w:rsid w:val="003A0464"/>
    <w:rsid w:val="003A0BF3"/>
    <w:rsid w:val="003F3362"/>
    <w:rsid w:val="003F3D0C"/>
    <w:rsid w:val="004033FB"/>
    <w:rsid w:val="00403874"/>
    <w:rsid w:val="00404C9F"/>
    <w:rsid w:val="004122AA"/>
    <w:rsid w:val="004219E9"/>
    <w:rsid w:val="00427452"/>
    <w:rsid w:val="004F4983"/>
    <w:rsid w:val="005061E9"/>
    <w:rsid w:val="0053225D"/>
    <w:rsid w:val="00536695"/>
    <w:rsid w:val="00561453"/>
    <w:rsid w:val="00591DDB"/>
    <w:rsid w:val="005C5C3D"/>
    <w:rsid w:val="005C7664"/>
    <w:rsid w:val="005D569C"/>
    <w:rsid w:val="00613604"/>
    <w:rsid w:val="00661959"/>
    <w:rsid w:val="006635B4"/>
    <w:rsid w:val="00677F94"/>
    <w:rsid w:val="00690E52"/>
    <w:rsid w:val="006C5EEA"/>
    <w:rsid w:val="006D4A00"/>
    <w:rsid w:val="007020DC"/>
    <w:rsid w:val="0077007E"/>
    <w:rsid w:val="007C16C1"/>
    <w:rsid w:val="007C2EC6"/>
    <w:rsid w:val="007E4267"/>
    <w:rsid w:val="00807E81"/>
    <w:rsid w:val="00812A75"/>
    <w:rsid w:val="00814A6E"/>
    <w:rsid w:val="0083528F"/>
    <w:rsid w:val="00863EBD"/>
    <w:rsid w:val="008768D2"/>
    <w:rsid w:val="008B7282"/>
    <w:rsid w:val="009047E8"/>
    <w:rsid w:val="00924440"/>
    <w:rsid w:val="00931FA7"/>
    <w:rsid w:val="009352B0"/>
    <w:rsid w:val="00941714"/>
    <w:rsid w:val="00980AD2"/>
    <w:rsid w:val="00981E91"/>
    <w:rsid w:val="009C46B4"/>
    <w:rsid w:val="009E0DA7"/>
    <w:rsid w:val="009E6374"/>
    <w:rsid w:val="009F3224"/>
    <w:rsid w:val="00A35459"/>
    <w:rsid w:val="00A462A2"/>
    <w:rsid w:val="00A5531C"/>
    <w:rsid w:val="00A57D4A"/>
    <w:rsid w:val="00AA1BB1"/>
    <w:rsid w:val="00AA4716"/>
    <w:rsid w:val="00AB0064"/>
    <w:rsid w:val="00AD28CE"/>
    <w:rsid w:val="00AD6B4F"/>
    <w:rsid w:val="00AF1462"/>
    <w:rsid w:val="00AF76A3"/>
    <w:rsid w:val="00B63BBA"/>
    <w:rsid w:val="00B91FAA"/>
    <w:rsid w:val="00B92FF7"/>
    <w:rsid w:val="00B9477D"/>
    <w:rsid w:val="00BD4426"/>
    <w:rsid w:val="00BD679F"/>
    <w:rsid w:val="00BF6BE9"/>
    <w:rsid w:val="00C056D4"/>
    <w:rsid w:val="00C22313"/>
    <w:rsid w:val="00C4681A"/>
    <w:rsid w:val="00C5270E"/>
    <w:rsid w:val="00C5521D"/>
    <w:rsid w:val="00C85648"/>
    <w:rsid w:val="00CC7BB4"/>
    <w:rsid w:val="00CD0B43"/>
    <w:rsid w:val="00CD0C8B"/>
    <w:rsid w:val="00CD5C01"/>
    <w:rsid w:val="00CD7AA2"/>
    <w:rsid w:val="00D36F8A"/>
    <w:rsid w:val="00DC7A03"/>
    <w:rsid w:val="00DD471B"/>
    <w:rsid w:val="00DF1534"/>
    <w:rsid w:val="00DF33C8"/>
    <w:rsid w:val="00E049E1"/>
    <w:rsid w:val="00E22051"/>
    <w:rsid w:val="00E55DDB"/>
    <w:rsid w:val="00E80B2D"/>
    <w:rsid w:val="00E86EFF"/>
    <w:rsid w:val="00EA5BB5"/>
    <w:rsid w:val="00EA6B74"/>
    <w:rsid w:val="00EA76DB"/>
    <w:rsid w:val="00EC3ABE"/>
    <w:rsid w:val="00EC6FAE"/>
    <w:rsid w:val="00EE648C"/>
    <w:rsid w:val="00EF6B97"/>
    <w:rsid w:val="00F33779"/>
    <w:rsid w:val="00F3709B"/>
    <w:rsid w:val="00F37DC4"/>
    <w:rsid w:val="00F41B9E"/>
    <w:rsid w:val="00F44D8B"/>
    <w:rsid w:val="00F60BF1"/>
    <w:rsid w:val="00F61007"/>
    <w:rsid w:val="00F638BD"/>
    <w:rsid w:val="00F723A5"/>
    <w:rsid w:val="00F9659F"/>
    <w:rsid w:val="00F97C0B"/>
    <w:rsid w:val="00FB7FE9"/>
    <w:rsid w:val="00FD6EF6"/>
    <w:rsid w:val="00FE366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F2764C2"/>
  <w15:docId w15:val="{3166FF09-7519-4D9C-89BD-69B40AFB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F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9047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Textocomentario">
    <w:name w:val="annotation text"/>
    <w:basedOn w:val="Normal"/>
    <w:link w:val="TextocomentarioCar"/>
    <w:unhideWhenUsed/>
    <w:rsid w:val="00F9659F"/>
    <w:rPr>
      <w:sz w:val="20"/>
      <w:szCs w:val="20"/>
    </w:rPr>
  </w:style>
  <w:style w:type="character" w:customStyle="1" w:styleId="TextocomentarioCar">
    <w:name w:val="Texto comentario Car"/>
    <w:link w:val="Textocomentario"/>
    <w:rsid w:val="00F9659F"/>
    <w:rPr>
      <w:lang w:val="es-ES" w:eastAsia="es-ES"/>
    </w:rPr>
  </w:style>
  <w:style w:type="character" w:styleId="Refdecomentario">
    <w:name w:val="annotation reference"/>
    <w:rsid w:val="00DD471B"/>
    <w:rPr>
      <w:sz w:val="16"/>
      <w:szCs w:val="16"/>
    </w:rPr>
  </w:style>
  <w:style w:type="paragraph" w:styleId="Textodeglobo">
    <w:name w:val="Balloon Text"/>
    <w:basedOn w:val="Normal"/>
    <w:link w:val="TextodegloboCar"/>
    <w:rsid w:val="00DD4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D471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06C16"/>
    <w:pPr>
      <w:ind w:left="708"/>
    </w:pPr>
  </w:style>
  <w:style w:type="paragraph" w:styleId="Encabezado">
    <w:name w:val="header"/>
    <w:basedOn w:val="Normal"/>
    <w:link w:val="EncabezadoCar"/>
    <w:unhideWhenUsed/>
    <w:rsid w:val="00106C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06C1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06C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06C16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106C16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106C16"/>
    <w:rPr>
      <w:lang w:val="es-ES" w:eastAsia="es-ES"/>
    </w:rPr>
  </w:style>
  <w:style w:type="character" w:styleId="Refdenotaalpie">
    <w:name w:val="footnote reference"/>
    <w:semiHidden/>
    <w:unhideWhenUsed/>
    <w:rsid w:val="00106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54763-FDBA-4978-9227-30EE7C23C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habilitación de Frigoríficos</vt:lpstr>
    </vt:vector>
  </TitlesOfParts>
  <Company>Hewlett-Packard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habilitación de Frigoríficos</dc:title>
  <dc:subject/>
  <dc:creator>fbarbe</dc:creator>
  <cp:keywords/>
  <cp:lastModifiedBy>Françoise</cp:lastModifiedBy>
  <cp:revision>3</cp:revision>
  <dcterms:created xsi:type="dcterms:W3CDTF">2020-04-21T21:48:00Z</dcterms:created>
  <dcterms:modified xsi:type="dcterms:W3CDTF">2020-04-21T21:50:00Z</dcterms:modified>
</cp:coreProperties>
</file>