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EA0" w:rsidRPr="005D3EA0" w:rsidRDefault="005D3EA0" w:rsidP="005D3EA0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D3EA0">
        <w:rPr>
          <w:rFonts w:ascii="Times New Roman" w:hAnsi="Times New Roman" w:cs="Times New Roman"/>
          <w:b/>
          <w:sz w:val="24"/>
          <w:szCs w:val="24"/>
        </w:rPr>
        <w:t>Form</w:t>
      </w:r>
      <w:proofErr w:type="spellEnd"/>
      <w:r w:rsidRPr="005D3EA0">
        <w:rPr>
          <w:rFonts w:ascii="Times New Roman" w:hAnsi="Times New Roman" w:cs="Times New Roman"/>
          <w:b/>
          <w:sz w:val="24"/>
          <w:szCs w:val="24"/>
        </w:rPr>
        <w:t xml:space="preserve"> 9</w:t>
      </w:r>
    </w:p>
    <w:p w:rsidR="005D3EA0" w:rsidRPr="005D3EA0" w:rsidRDefault="005D3EA0" w:rsidP="005D3EA0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3EA0">
        <w:rPr>
          <w:rFonts w:ascii="Times New Roman" w:hAnsi="Times New Roman" w:cs="Times New Roman"/>
          <w:b/>
          <w:sz w:val="24"/>
          <w:szCs w:val="24"/>
        </w:rPr>
        <w:t>BRIEF INFORMATION ON FOOD SAFETY CONDITIONS OF FOOD PRODUCTION AND BUSINESS ESTABLISHMENTS</w:t>
      </w:r>
    </w:p>
    <w:p w:rsidR="005D3EA0" w:rsidRPr="005D3EA0" w:rsidRDefault="005D3EA0" w:rsidP="005D3EA0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5D3EA0">
        <w:rPr>
          <w:rFonts w:ascii="Times New Roman" w:hAnsi="Times New Roman" w:cs="Times New Roman"/>
          <w:sz w:val="24"/>
          <w:szCs w:val="24"/>
        </w:rPr>
        <w:t>----------------------</w:t>
      </w:r>
    </w:p>
    <w:p w:rsidR="005D3EA0" w:rsidRDefault="00646054" w:rsidP="005720B4">
      <w:pPr>
        <w:spacing w:after="120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COMPLETAR SOLO EN INGLÉS </w:t>
      </w:r>
      <w:r w:rsidR="005720B4" w:rsidRPr="005720B4">
        <w:rPr>
          <w:rFonts w:ascii="Times New Roman" w:hAnsi="Times New Roman" w:cs="Times New Roman"/>
          <w:b/>
          <w:color w:val="FF0000"/>
          <w:sz w:val="24"/>
          <w:szCs w:val="24"/>
        </w:rPr>
        <w:t>(LOS ANEXOS TAMBIÉN DEBEN IR COMPLETAMENTE EN INGLÉS)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646054" w:rsidRDefault="00646054" w:rsidP="005720B4">
      <w:pPr>
        <w:spacing w:after="120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UNA VEZ APROBADO, DEBE ENVIARSE EN ORIGINAL (PAPEL) A </w:t>
      </w:r>
      <w:r w:rsidR="001958CB">
        <w:rPr>
          <w:rFonts w:ascii="Times New Roman" w:hAnsi="Times New Roman" w:cs="Times New Roman"/>
          <w:b/>
          <w:color w:val="FF0000"/>
          <w:sz w:val="24"/>
          <w:szCs w:val="24"/>
        </w:rPr>
        <w:t>SERNAPESCA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DN PARA SU ENVÍO A VIETNAM.</w:t>
      </w:r>
    </w:p>
    <w:p w:rsidR="005720B4" w:rsidRPr="005720B4" w:rsidRDefault="005720B4" w:rsidP="005720B4">
      <w:pPr>
        <w:spacing w:after="120"/>
        <w:rPr>
          <w:rFonts w:ascii="Times New Roman" w:hAnsi="Times New Roman" w:cs="Times New Roman"/>
          <w:color w:val="FF0000"/>
          <w:sz w:val="24"/>
          <w:szCs w:val="24"/>
        </w:rPr>
      </w:pPr>
    </w:p>
    <w:p w:rsidR="005D3EA0" w:rsidRDefault="005D3EA0" w:rsidP="00F2751D">
      <w:pPr>
        <w:pStyle w:val="Prrafodelista"/>
        <w:numPr>
          <w:ilvl w:val="0"/>
          <w:numId w:val="1"/>
        </w:numPr>
        <w:spacing w:after="120"/>
        <w:ind w:left="357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5D3EA0">
        <w:rPr>
          <w:rFonts w:ascii="Times New Roman" w:hAnsi="Times New Roman" w:cs="Times New Roman"/>
          <w:sz w:val="24"/>
          <w:szCs w:val="24"/>
        </w:rPr>
        <w:t>Name</w:t>
      </w:r>
      <w:proofErr w:type="spellEnd"/>
      <w:r w:rsidRPr="005D3EA0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5D3EA0">
        <w:rPr>
          <w:rFonts w:ascii="Times New Roman" w:hAnsi="Times New Roman" w:cs="Times New Roman"/>
          <w:sz w:val="24"/>
          <w:szCs w:val="24"/>
        </w:rPr>
        <w:t>establishment</w:t>
      </w:r>
      <w:proofErr w:type="spellEnd"/>
      <w:r w:rsidRPr="005D3EA0">
        <w:rPr>
          <w:rFonts w:ascii="Times New Roman" w:hAnsi="Times New Roman" w:cs="Times New Roman"/>
          <w:sz w:val="24"/>
          <w:szCs w:val="24"/>
        </w:rPr>
        <w:t xml:space="preserve">: </w:t>
      </w:r>
      <w:r w:rsidR="005720B4" w:rsidRPr="005720B4">
        <w:rPr>
          <w:rFonts w:ascii="Times New Roman" w:hAnsi="Times New Roman" w:cs="Times New Roman"/>
          <w:color w:val="FF0000"/>
          <w:sz w:val="24"/>
          <w:szCs w:val="24"/>
        </w:rPr>
        <w:t>RAZON SOCIAL DE LA PLANTA CON MAYUSCULA, SIN Ñ NI TILDES</w:t>
      </w:r>
      <w:r w:rsidR="005720B4" w:rsidRPr="005720B4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. Mantener razón social original, no traducir.</w:t>
      </w:r>
    </w:p>
    <w:p w:rsidR="005D3EA0" w:rsidRDefault="005D3EA0" w:rsidP="00F2751D">
      <w:pPr>
        <w:pStyle w:val="Prrafodelista"/>
        <w:numPr>
          <w:ilvl w:val="0"/>
          <w:numId w:val="1"/>
        </w:numPr>
        <w:spacing w:after="120"/>
        <w:ind w:left="357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5D3EA0">
        <w:rPr>
          <w:rFonts w:ascii="Times New Roman" w:hAnsi="Times New Roman" w:cs="Times New Roman"/>
          <w:sz w:val="24"/>
          <w:szCs w:val="24"/>
        </w:rPr>
        <w:t>Address</w:t>
      </w:r>
      <w:proofErr w:type="spellEnd"/>
      <w:r w:rsidRPr="005D3EA0">
        <w:rPr>
          <w:rFonts w:ascii="Times New Roman" w:hAnsi="Times New Roman" w:cs="Times New Roman"/>
          <w:sz w:val="24"/>
          <w:szCs w:val="24"/>
        </w:rPr>
        <w:t xml:space="preserve">: </w:t>
      </w:r>
      <w:r w:rsidR="005720B4" w:rsidRPr="005720B4">
        <w:rPr>
          <w:rFonts w:ascii="Times New Roman" w:hAnsi="Times New Roman" w:cs="Times New Roman"/>
          <w:color w:val="FF0000"/>
          <w:sz w:val="24"/>
          <w:szCs w:val="24"/>
        </w:rPr>
        <w:t xml:space="preserve">DIRECCION CON MAYUSCULA SIN Ñ NI </w:t>
      </w:r>
      <w:r w:rsidR="005720B4">
        <w:rPr>
          <w:rFonts w:ascii="Times New Roman" w:hAnsi="Times New Roman" w:cs="Times New Roman"/>
          <w:color w:val="FF0000"/>
          <w:sz w:val="24"/>
          <w:szCs w:val="24"/>
        </w:rPr>
        <w:t>TILDE</w:t>
      </w:r>
      <w:r w:rsidR="005720B4" w:rsidRPr="005720B4">
        <w:rPr>
          <w:rFonts w:ascii="Times New Roman" w:hAnsi="Times New Roman" w:cs="Times New Roman"/>
          <w:color w:val="FF0000"/>
          <w:sz w:val="24"/>
          <w:szCs w:val="24"/>
        </w:rPr>
        <w:t xml:space="preserve">S. </w:t>
      </w:r>
      <w:r w:rsidR="005720B4" w:rsidRPr="005720B4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Mantener dirección original, no traducir. Debe ser la dirección que tiene inscrita en GIA</w:t>
      </w:r>
      <w:r w:rsidR="00E069DA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 (verificar SISPLAN)</w:t>
      </w:r>
      <w:r w:rsidR="005720B4" w:rsidRPr="005720B4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.</w:t>
      </w:r>
    </w:p>
    <w:p w:rsidR="00F2751D" w:rsidRPr="00F2751D" w:rsidRDefault="005D3EA0" w:rsidP="00F2751D">
      <w:pPr>
        <w:pStyle w:val="Prrafodelista"/>
        <w:numPr>
          <w:ilvl w:val="0"/>
          <w:numId w:val="1"/>
        </w:numPr>
        <w:spacing w:after="120"/>
        <w:ind w:left="357"/>
        <w:contextualSpacing w:val="0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 w:rsidRPr="005D3EA0">
        <w:rPr>
          <w:rFonts w:ascii="Times New Roman" w:hAnsi="Times New Roman" w:cs="Times New Roman"/>
          <w:sz w:val="24"/>
          <w:szCs w:val="24"/>
        </w:rPr>
        <w:t>Products</w:t>
      </w:r>
      <w:proofErr w:type="spellEnd"/>
      <w:r w:rsidRPr="005D3EA0">
        <w:rPr>
          <w:rFonts w:ascii="Times New Roman" w:hAnsi="Times New Roman" w:cs="Times New Roman"/>
          <w:sz w:val="24"/>
          <w:szCs w:val="24"/>
        </w:rPr>
        <w:t xml:space="preserve">: </w:t>
      </w:r>
      <w:r w:rsidR="005720B4">
        <w:rPr>
          <w:rFonts w:ascii="Times New Roman" w:hAnsi="Times New Roman" w:cs="Times New Roman"/>
          <w:color w:val="FF0000"/>
          <w:sz w:val="24"/>
          <w:szCs w:val="24"/>
        </w:rPr>
        <w:t>Tipo</w:t>
      </w:r>
      <w:r w:rsidR="00F2751D">
        <w:rPr>
          <w:rFonts w:ascii="Times New Roman" w:hAnsi="Times New Roman" w:cs="Times New Roman"/>
          <w:color w:val="FF0000"/>
          <w:sz w:val="24"/>
          <w:szCs w:val="24"/>
        </w:rPr>
        <w:t>s</w:t>
      </w:r>
      <w:r w:rsidR="005720B4">
        <w:rPr>
          <w:rFonts w:ascii="Times New Roman" w:hAnsi="Times New Roman" w:cs="Times New Roman"/>
          <w:color w:val="FF0000"/>
          <w:sz w:val="24"/>
          <w:szCs w:val="24"/>
        </w:rPr>
        <w:t xml:space="preserve"> de producto</w:t>
      </w:r>
      <w:r w:rsidR="00F2751D">
        <w:rPr>
          <w:rFonts w:ascii="Times New Roman" w:hAnsi="Times New Roman" w:cs="Times New Roman"/>
          <w:color w:val="FF0000"/>
          <w:sz w:val="24"/>
          <w:szCs w:val="24"/>
        </w:rPr>
        <w:t>s</w:t>
      </w:r>
      <w:r w:rsidR="005720B4" w:rsidRPr="005720B4">
        <w:rPr>
          <w:rFonts w:ascii="Times New Roman" w:hAnsi="Times New Roman" w:cs="Times New Roman"/>
          <w:color w:val="FF0000"/>
          <w:sz w:val="24"/>
          <w:szCs w:val="24"/>
        </w:rPr>
        <w:t xml:space="preserve"> (como referencia, consultar </w:t>
      </w:r>
      <w:hyperlink r:id="rId7" w:history="1">
        <w:r w:rsidR="005720B4" w:rsidRPr="005720B4">
          <w:rPr>
            <w:rStyle w:val="Hipervnculo"/>
            <w:rFonts w:ascii="Times New Roman" w:hAnsi="Times New Roman" w:cs="Times New Roman"/>
            <w:sz w:val="24"/>
            <w:szCs w:val="24"/>
          </w:rPr>
          <w:t>listado publi</w:t>
        </w:r>
        <w:r w:rsidR="005720B4" w:rsidRPr="005720B4">
          <w:rPr>
            <w:rStyle w:val="Hipervnculo"/>
            <w:rFonts w:ascii="Times New Roman" w:hAnsi="Times New Roman" w:cs="Times New Roman"/>
            <w:sz w:val="24"/>
            <w:szCs w:val="24"/>
          </w:rPr>
          <w:t>c</w:t>
        </w:r>
        <w:r w:rsidR="005720B4" w:rsidRPr="005720B4">
          <w:rPr>
            <w:rStyle w:val="Hipervnculo"/>
            <w:rFonts w:ascii="Times New Roman" w:hAnsi="Times New Roman" w:cs="Times New Roman"/>
            <w:sz w:val="24"/>
            <w:szCs w:val="24"/>
          </w:rPr>
          <w:t>ado por AC en destino</w:t>
        </w:r>
      </w:hyperlink>
      <w:r w:rsidR="005720B4" w:rsidRPr="005720B4">
        <w:rPr>
          <w:rFonts w:ascii="Times New Roman" w:hAnsi="Times New Roman" w:cs="Times New Roman"/>
          <w:color w:val="FF0000"/>
          <w:sz w:val="24"/>
          <w:szCs w:val="24"/>
        </w:rPr>
        <w:t xml:space="preserve">). </w:t>
      </w:r>
    </w:p>
    <w:p w:rsidR="005720B4" w:rsidRPr="005720B4" w:rsidRDefault="005720B4" w:rsidP="00F2751D">
      <w:pPr>
        <w:pStyle w:val="Prrafodelista"/>
        <w:spacing w:after="120"/>
        <w:ind w:left="357"/>
        <w:contextualSpacing w:val="0"/>
        <w:rPr>
          <w:rFonts w:ascii="Times New Roman" w:hAnsi="Times New Roman" w:cs="Times New Roman"/>
          <w:color w:val="FF0000"/>
          <w:sz w:val="24"/>
          <w:szCs w:val="24"/>
        </w:rPr>
      </w:pPr>
      <w:r w:rsidRPr="005720B4">
        <w:rPr>
          <w:rFonts w:ascii="Times New Roman" w:hAnsi="Times New Roman" w:cs="Times New Roman"/>
          <w:color w:val="FF0000"/>
          <w:sz w:val="24"/>
          <w:szCs w:val="24"/>
        </w:rPr>
        <w:t xml:space="preserve">Los salmónidos se deben </w:t>
      </w:r>
      <w:r w:rsidR="00E069DA">
        <w:rPr>
          <w:rFonts w:ascii="Times New Roman" w:hAnsi="Times New Roman" w:cs="Times New Roman"/>
          <w:color w:val="FF0000"/>
          <w:sz w:val="24"/>
          <w:szCs w:val="24"/>
        </w:rPr>
        <w:t>solicitar</w:t>
      </w:r>
      <w:r w:rsidRPr="005720B4">
        <w:rPr>
          <w:rFonts w:ascii="Times New Roman" w:hAnsi="Times New Roman" w:cs="Times New Roman"/>
          <w:color w:val="FF0000"/>
          <w:sz w:val="24"/>
          <w:szCs w:val="24"/>
        </w:rPr>
        <w:t xml:space="preserve"> por separado de la pesca extractiva. </w:t>
      </w:r>
      <w:bookmarkStart w:id="0" w:name="_GoBack"/>
      <w:bookmarkEnd w:id="0"/>
    </w:p>
    <w:p w:rsidR="005D3EA0" w:rsidRDefault="005720B4" w:rsidP="00F2751D">
      <w:pPr>
        <w:pStyle w:val="Prrafodelista"/>
        <w:spacing w:after="120"/>
        <w:ind w:left="357"/>
        <w:contextualSpacing w:val="0"/>
        <w:rPr>
          <w:rFonts w:ascii="Times New Roman" w:hAnsi="Times New Roman" w:cs="Times New Roman"/>
          <w:sz w:val="24"/>
          <w:szCs w:val="24"/>
        </w:rPr>
      </w:pPr>
      <w:r w:rsidRPr="005720B4">
        <w:rPr>
          <w:rFonts w:ascii="Times New Roman" w:hAnsi="Times New Roman" w:cs="Times New Roman"/>
          <w:color w:val="FF0000"/>
          <w:sz w:val="24"/>
          <w:szCs w:val="24"/>
        </w:rPr>
        <w:t>Los subproductos también se inscriben por separado y debe indicarse que son aptos para consumo humano (cabezas, cocochas, etc.).</w:t>
      </w:r>
    </w:p>
    <w:p w:rsidR="005D3EA0" w:rsidRDefault="005D3EA0" w:rsidP="00F2751D">
      <w:pPr>
        <w:pStyle w:val="Prrafodelista"/>
        <w:numPr>
          <w:ilvl w:val="0"/>
          <w:numId w:val="1"/>
        </w:numPr>
        <w:spacing w:after="120"/>
        <w:ind w:left="357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5D3EA0">
        <w:rPr>
          <w:rFonts w:ascii="Times New Roman" w:hAnsi="Times New Roman" w:cs="Times New Roman"/>
          <w:sz w:val="24"/>
          <w:szCs w:val="24"/>
        </w:rPr>
        <w:t>Description</w:t>
      </w:r>
      <w:proofErr w:type="spellEnd"/>
      <w:r w:rsidRPr="005D3EA0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5D3EA0">
        <w:rPr>
          <w:rFonts w:ascii="Times New Roman" w:hAnsi="Times New Roman" w:cs="Times New Roman"/>
          <w:sz w:val="24"/>
          <w:szCs w:val="24"/>
        </w:rPr>
        <w:t>production</w:t>
      </w:r>
      <w:proofErr w:type="spellEnd"/>
      <w:r w:rsidRPr="005D3E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EA0">
        <w:rPr>
          <w:rFonts w:ascii="Times New Roman" w:hAnsi="Times New Roman" w:cs="Times New Roman"/>
          <w:sz w:val="24"/>
          <w:szCs w:val="24"/>
        </w:rPr>
        <w:t>processes</w:t>
      </w:r>
      <w:proofErr w:type="spellEnd"/>
      <w:r w:rsidRPr="005D3EA0">
        <w:rPr>
          <w:rFonts w:ascii="Times New Roman" w:hAnsi="Times New Roman" w:cs="Times New Roman"/>
          <w:sz w:val="24"/>
          <w:szCs w:val="24"/>
        </w:rPr>
        <w:t xml:space="preserve">: </w:t>
      </w:r>
      <w:r w:rsidR="00F2751D">
        <w:rPr>
          <w:rFonts w:ascii="Times New Roman" w:hAnsi="Times New Roman" w:cs="Times New Roman"/>
          <w:color w:val="FF0000"/>
          <w:sz w:val="24"/>
          <w:szCs w:val="24"/>
        </w:rPr>
        <w:t>Descripción de p</w:t>
      </w:r>
      <w:r w:rsidR="00F2751D" w:rsidRPr="00F2751D">
        <w:rPr>
          <w:rFonts w:ascii="Times New Roman" w:hAnsi="Times New Roman" w:cs="Times New Roman"/>
          <w:color w:val="FF0000"/>
          <w:sz w:val="24"/>
          <w:szCs w:val="24"/>
        </w:rPr>
        <w:t xml:space="preserve">asos operacionales. </w:t>
      </w:r>
      <w:r w:rsidR="00F2751D" w:rsidRPr="00F2751D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Anexar</w:t>
      </w:r>
      <w:r w:rsidR="00F2751D" w:rsidRPr="00F2751D">
        <w:rPr>
          <w:rFonts w:ascii="Times New Roman" w:hAnsi="Times New Roman" w:cs="Times New Roman"/>
          <w:color w:val="FF0000"/>
          <w:sz w:val="24"/>
          <w:szCs w:val="24"/>
        </w:rPr>
        <w:t xml:space="preserve"> diagrama de flujo.</w:t>
      </w:r>
    </w:p>
    <w:p w:rsidR="00F2751D" w:rsidRDefault="005D3EA0" w:rsidP="00F2751D">
      <w:pPr>
        <w:pStyle w:val="Prrafodelista"/>
        <w:numPr>
          <w:ilvl w:val="0"/>
          <w:numId w:val="1"/>
        </w:numPr>
        <w:spacing w:after="120"/>
        <w:ind w:left="357"/>
        <w:contextualSpacing w:val="0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 w:rsidRPr="005D3EA0">
        <w:rPr>
          <w:rFonts w:ascii="Times New Roman" w:hAnsi="Times New Roman" w:cs="Times New Roman"/>
          <w:sz w:val="24"/>
          <w:szCs w:val="24"/>
        </w:rPr>
        <w:t>Quality</w:t>
      </w:r>
      <w:proofErr w:type="spellEnd"/>
      <w:r w:rsidRPr="005D3E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EA0">
        <w:rPr>
          <w:rFonts w:ascii="Times New Roman" w:hAnsi="Times New Roman" w:cs="Times New Roman"/>
          <w:sz w:val="24"/>
          <w:szCs w:val="24"/>
        </w:rPr>
        <w:t>management</w:t>
      </w:r>
      <w:proofErr w:type="spellEnd"/>
      <w:r w:rsidRPr="005D3E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EA0">
        <w:rPr>
          <w:rFonts w:ascii="Times New Roman" w:hAnsi="Times New Roman" w:cs="Times New Roman"/>
          <w:sz w:val="24"/>
          <w:szCs w:val="24"/>
        </w:rPr>
        <w:t>system</w:t>
      </w:r>
      <w:proofErr w:type="spellEnd"/>
      <w:r w:rsidRPr="005D3E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EA0">
        <w:rPr>
          <w:rFonts w:ascii="Times New Roman" w:hAnsi="Times New Roman" w:cs="Times New Roman"/>
          <w:sz w:val="24"/>
          <w:szCs w:val="24"/>
        </w:rPr>
        <w:t>applied</w:t>
      </w:r>
      <w:proofErr w:type="spellEnd"/>
      <w:r w:rsidRPr="005D3EA0">
        <w:rPr>
          <w:rFonts w:ascii="Times New Roman" w:hAnsi="Times New Roman" w:cs="Times New Roman"/>
          <w:sz w:val="24"/>
          <w:szCs w:val="24"/>
        </w:rPr>
        <w:t xml:space="preserve">: </w:t>
      </w:r>
      <w:r w:rsidR="005720B4" w:rsidRPr="005720B4">
        <w:rPr>
          <w:rFonts w:ascii="Times New Roman" w:hAnsi="Times New Roman" w:cs="Times New Roman"/>
          <w:color w:val="FF0000"/>
          <w:sz w:val="24"/>
          <w:szCs w:val="24"/>
        </w:rPr>
        <w:t>Señalar tipo</w:t>
      </w:r>
      <w:r w:rsidR="005720B4">
        <w:rPr>
          <w:rFonts w:ascii="Times New Roman" w:hAnsi="Times New Roman" w:cs="Times New Roman"/>
          <w:color w:val="FF0000"/>
          <w:sz w:val="24"/>
          <w:szCs w:val="24"/>
        </w:rPr>
        <w:t>(s)</w:t>
      </w:r>
      <w:r w:rsidR="005720B4" w:rsidRPr="005720B4">
        <w:rPr>
          <w:rFonts w:ascii="Times New Roman" w:hAnsi="Times New Roman" w:cs="Times New Roman"/>
          <w:color w:val="FF0000"/>
          <w:sz w:val="24"/>
          <w:szCs w:val="24"/>
        </w:rPr>
        <w:t xml:space="preserve"> de sistema de calidad</w:t>
      </w:r>
      <w:r w:rsidR="005720B4">
        <w:rPr>
          <w:rFonts w:ascii="Times New Roman" w:hAnsi="Times New Roman" w:cs="Times New Roman"/>
          <w:color w:val="FF0000"/>
          <w:sz w:val="24"/>
          <w:szCs w:val="24"/>
        </w:rPr>
        <w:t>, adjuntando evidencia (en inglés)</w:t>
      </w:r>
      <w:r w:rsidR="00F2751D">
        <w:rPr>
          <w:rFonts w:ascii="Times New Roman" w:hAnsi="Times New Roman" w:cs="Times New Roman"/>
          <w:color w:val="FF0000"/>
          <w:sz w:val="24"/>
          <w:szCs w:val="24"/>
        </w:rPr>
        <w:t xml:space="preserve">: </w:t>
      </w:r>
    </w:p>
    <w:p w:rsidR="005D3EA0" w:rsidRPr="005720B4" w:rsidRDefault="00F2751D" w:rsidP="00F2751D">
      <w:pPr>
        <w:pStyle w:val="Prrafodelista"/>
        <w:spacing w:after="120"/>
        <w:ind w:left="357"/>
        <w:contextualSpacing w:val="0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 w:rsidRPr="00F2751D">
        <w:rPr>
          <w:rFonts w:ascii="Times New Roman" w:hAnsi="Times New Roman" w:cs="Times New Roman"/>
          <w:color w:val="FF0000"/>
          <w:sz w:val="24"/>
          <w:szCs w:val="24"/>
        </w:rPr>
        <w:t>Good</w:t>
      </w:r>
      <w:proofErr w:type="spellEnd"/>
      <w:r w:rsidRPr="00F2751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F2751D">
        <w:rPr>
          <w:rFonts w:ascii="Times New Roman" w:hAnsi="Times New Roman" w:cs="Times New Roman"/>
          <w:color w:val="FF0000"/>
          <w:sz w:val="24"/>
          <w:szCs w:val="24"/>
        </w:rPr>
        <w:t>manufacturing</w:t>
      </w:r>
      <w:proofErr w:type="spellEnd"/>
      <w:r w:rsidRPr="00F2751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F2751D">
        <w:rPr>
          <w:rFonts w:ascii="Times New Roman" w:hAnsi="Times New Roman" w:cs="Times New Roman"/>
          <w:color w:val="FF0000"/>
          <w:sz w:val="24"/>
          <w:szCs w:val="24"/>
        </w:rPr>
        <w:t>practice</w:t>
      </w:r>
      <w:proofErr w:type="spellEnd"/>
      <w:r w:rsidRPr="00F2751D">
        <w:rPr>
          <w:rFonts w:ascii="Times New Roman" w:hAnsi="Times New Roman" w:cs="Times New Roman"/>
          <w:color w:val="FF0000"/>
          <w:sz w:val="24"/>
          <w:szCs w:val="24"/>
        </w:rPr>
        <w:t xml:space="preserve"> (GMP), </w:t>
      </w:r>
      <w:proofErr w:type="spellStart"/>
      <w:r w:rsidRPr="00F2751D">
        <w:rPr>
          <w:rFonts w:ascii="Times New Roman" w:hAnsi="Times New Roman" w:cs="Times New Roman"/>
          <w:color w:val="FF0000"/>
          <w:sz w:val="24"/>
          <w:szCs w:val="24"/>
        </w:rPr>
        <w:t>Hazards</w:t>
      </w:r>
      <w:proofErr w:type="spellEnd"/>
      <w:r w:rsidRPr="00F2751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F2751D">
        <w:rPr>
          <w:rFonts w:ascii="Times New Roman" w:hAnsi="Times New Roman" w:cs="Times New Roman"/>
          <w:color w:val="FF0000"/>
          <w:sz w:val="24"/>
          <w:szCs w:val="24"/>
        </w:rPr>
        <w:t>analysis</w:t>
      </w:r>
      <w:proofErr w:type="spellEnd"/>
      <w:r w:rsidRPr="00F2751D">
        <w:rPr>
          <w:rFonts w:ascii="Times New Roman" w:hAnsi="Times New Roman" w:cs="Times New Roman"/>
          <w:color w:val="FF0000"/>
          <w:sz w:val="24"/>
          <w:szCs w:val="24"/>
        </w:rPr>
        <w:t xml:space="preserve"> and </w:t>
      </w:r>
      <w:proofErr w:type="spellStart"/>
      <w:r w:rsidRPr="00F2751D">
        <w:rPr>
          <w:rFonts w:ascii="Times New Roman" w:hAnsi="Times New Roman" w:cs="Times New Roman"/>
          <w:color w:val="FF0000"/>
          <w:sz w:val="24"/>
          <w:szCs w:val="24"/>
        </w:rPr>
        <w:t>critical</w:t>
      </w:r>
      <w:proofErr w:type="spellEnd"/>
      <w:r w:rsidRPr="00F2751D">
        <w:rPr>
          <w:rFonts w:ascii="Times New Roman" w:hAnsi="Times New Roman" w:cs="Times New Roman"/>
          <w:color w:val="FF0000"/>
          <w:sz w:val="24"/>
          <w:szCs w:val="24"/>
        </w:rPr>
        <w:t xml:space="preserve"> control </w:t>
      </w:r>
      <w:proofErr w:type="spellStart"/>
      <w:r w:rsidRPr="00F2751D">
        <w:rPr>
          <w:rFonts w:ascii="Times New Roman" w:hAnsi="Times New Roman" w:cs="Times New Roman"/>
          <w:color w:val="FF0000"/>
          <w:sz w:val="24"/>
          <w:szCs w:val="24"/>
        </w:rPr>
        <w:t>points</w:t>
      </w:r>
      <w:proofErr w:type="spellEnd"/>
      <w:r w:rsidRPr="00F2751D">
        <w:rPr>
          <w:rFonts w:ascii="Times New Roman" w:hAnsi="Times New Roman" w:cs="Times New Roman"/>
          <w:color w:val="FF0000"/>
          <w:sz w:val="24"/>
          <w:szCs w:val="24"/>
        </w:rPr>
        <w:t xml:space="preserve"> (HACCP), </w:t>
      </w:r>
      <w:proofErr w:type="spellStart"/>
      <w:r w:rsidRPr="00F2751D">
        <w:rPr>
          <w:rFonts w:ascii="Times New Roman" w:hAnsi="Times New Roman" w:cs="Times New Roman"/>
          <w:color w:val="FF0000"/>
          <w:sz w:val="24"/>
          <w:szCs w:val="24"/>
        </w:rPr>
        <w:t>Food</w:t>
      </w:r>
      <w:proofErr w:type="spellEnd"/>
      <w:r w:rsidRPr="00F2751D">
        <w:rPr>
          <w:rFonts w:ascii="Times New Roman" w:hAnsi="Times New Roman" w:cs="Times New Roman"/>
          <w:color w:val="FF0000"/>
          <w:sz w:val="24"/>
          <w:szCs w:val="24"/>
        </w:rPr>
        <w:t xml:space="preserve"> safety </w:t>
      </w:r>
      <w:proofErr w:type="spellStart"/>
      <w:r w:rsidRPr="00F2751D">
        <w:rPr>
          <w:rFonts w:ascii="Times New Roman" w:hAnsi="Times New Roman" w:cs="Times New Roman"/>
          <w:color w:val="FF0000"/>
          <w:sz w:val="24"/>
          <w:szCs w:val="24"/>
        </w:rPr>
        <w:t>management</w:t>
      </w:r>
      <w:proofErr w:type="spellEnd"/>
      <w:r w:rsidRPr="00F2751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F2751D">
        <w:rPr>
          <w:rFonts w:ascii="Times New Roman" w:hAnsi="Times New Roman" w:cs="Times New Roman"/>
          <w:color w:val="FF0000"/>
          <w:sz w:val="24"/>
          <w:szCs w:val="24"/>
        </w:rPr>
        <w:t>system</w:t>
      </w:r>
      <w:proofErr w:type="spellEnd"/>
      <w:r w:rsidRPr="00F2751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F2751D">
        <w:rPr>
          <w:rFonts w:ascii="Times New Roman" w:hAnsi="Times New Roman" w:cs="Times New Roman"/>
          <w:color w:val="FF0000"/>
          <w:sz w:val="24"/>
          <w:szCs w:val="24"/>
        </w:rPr>
        <w:t>standard</w:t>
      </w:r>
      <w:proofErr w:type="spellEnd"/>
      <w:r w:rsidRPr="00F2751D">
        <w:rPr>
          <w:rFonts w:ascii="Times New Roman" w:hAnsi="Times New Roman" w:cs="Times New Roman"/>
          <w:color w:val="FF0000"/>
          <w:sz w:val="24"/>
          <w:szCs w:val="24"/>
        </w:rPr>
        <w:t xml:space="preserve"> ISO 22000, International </w:t>
      </w:r>
      <w:proofErr w:type="spellStart"/>
      <w:r w:rsidRPr="00F2751D">
        <w:rPr>
          <w:rFonts w:ascii="Times New Roman" w:hAnsi="Times New Roman" w:cs="Times New Roman"/>
          <w:color w:val="FF0000"/>
          <w:sz w:val="24"/>
          <w:szCs w:val="24"/>
        </w:rPr>
        <w:t>Food</w:t>
      </w:r>
      <w:proofErr w:type="spellEnd"/>
      <w:r w:rsidRPr="00F2751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F2751D">
        <w:rPr>
          <w:rFonts w:ascii="Times New Roman" w:hAnsi="Times New Roman" w:cs="Times New Roman"/>
          <w:color w:val="FF0000"/>
          <w:sz w:val="24"/>
          <w:szCs w:val="24"/>
        </w:rPr>
        <w:t>Standards</w:t>
      </w:r>
      <w:proofErr w:type="spellEnd"/>
      <w:r w:rsidRPr="00F2751D">
        <w:rPr>
          <w:rFonts w:ascii="Times New Roman" w:hAnsi="Times New Roman" w:cs="Times New Roman"/>
          <w:color w:val="FF0000"/>
          <w:sz w:val="24"/>
          <w:szCs w:val="24"/>
        </w:rPr>
        <w:t xml:space="preserve"> (IFS), BRC </w:t>
      </w:r>
      <w:proofErr w:type="spellStart"/>
      <w:r w:rsidRPr="00F2751D">
        <w:rPr>
          <w:rFonts w:ascii="Times New Roman" w:hAnsi="Times New Roman" w:cs="Times New Roman"/>
          <w:color w:val="FF0000"/>
          <w:sz w:val="24"/>
          <w:szCs w:val="24"/>
        </w:rPr>
        <w:t>food</w:t>
      </w:r>
      <w:proofErr w:type="spellEnd"/>
      <w:r w:rsidRPr="00F2751D">
        <w:rPr>
          <w:rFonts w:ascii="Times New Roman" w:hAnsi="Times New Roman" w:cs="Times New Roman"/>
          <w:color w:val="FF0000"/>
          <w:sz w:val="24"/>
          <w:szCs w:val="24"/>
        </w:rPr>
        <w:t xml:space="preserve"> safety </w:t>
      </w:r>
      <w:proofErr w:type="spellStart"/>
      <w:r w:rsidRPr="00F2751D">
        <w:rPr>
          <w:rFonts w:ascii="Times New Roman" w:hAnsi="Times New Roman" w:cs="Times New Roman"/>
          <w:color w:val="FF0000"/>
          <w:sz w:val="24"/>
          <w:szCs w:val="24"/>
        </w:rPr>
        <w:t>standard</w:t>
      </w:r>
      <w:proofErr w:type="spellEnd"/>
      <w:r w:rsidRPr="00F2751D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proofErr w:type="spellStart"/>
      <w:r w:rsidRPr="00F2751D">
        <w:rPr>
          <w:rFonts w:ascii="Times New Roman" w:hAnsi="Times New Roman" w:cs="Times New Roman"/>
          <w:color w:val="FF0000"/>
          <w:sz w:val="24"/>
          <w:szCs w:val="24"/>
        </w:rPr>
        <w:t>Food</w:t>
      </w:r>
      <w:proofErr w:type="spellEnd"/>
      <w:r w:rsidRPr="00F2751D">
        <w:rPr>
          <w:rFonts w:ascii="Times New Roman" w:hAnsi="Times New Roman" w:cs="Times New Roman"/>
          <w:color w:val="FF0000"/>
          <w:sz w:val="24"/>
          <w:szCs w:val="24"/>
        </w:rPr>
        <w:t xml:space="preserve"> safety </w:t>
      </w:r>
      <w:proofErr w:type="spellStart"/>
      <w:r w:rsidRPr="00F2751D">
        <w:rPr>
          <w:rFonts w:ascii="Times New Roman" w:hAnsi="Times New Roman" w:cs="Times New Roman"/>
          <w:color w:val="FF0000"/>
          <w:sz w:val="24"/>
          <w:szCs w:val="24"/>
        </w:rPr>
        <w:t>system</w:t>
      </w:r>
      <w:proofErr w:type="spellEnd"/>
      <w:r w:rsidRPr="00F2751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F2751D">
        <w:rPr>
          <w:rFonts w:ascii="Times New Roman" w:hAnsi="Times New Roman" w:cs="Times New Roman"/>
          <w:color w:val="FF0000"/>
          <w:sz w:val="24"/>
          <w:szCs w:val="24"/>
        </w:rPr>
        <w:t>certification</w:t>
      </w:r>
      <w:proofErr w:type="spellEnd"/>
      <w:r w:rsidRPr="00F2751D">
        <w:rPr>
          <w:rFonts w:ascii="Times New Roman" w:hAnsi="Times New Roman" w:cs="Times New Roman"/>
          <w:color w:val="FF0000"/>
          <w:sz w:val="24"/>
          <w:szCs w:val="24"/>
        </w:rPr>
        <w:t xml:space="preserve"> (FSSC 22000)</w:t>
      </w:r>
      <w:r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Pr="00F2751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F2751D">
        <w:rPr>
          <w:rFonts w:ascii="Times New Roman" w:hAnsi="Times New Roman" w:cs="Times New Roman"/>
          <w:color w:val="FF0000"/>
          <w:sz w:val="24"/>
          <w:szCs w:val="24"/>
        </w:rPr>
        <w:t>or</w:t>
      </w:r>
      <w:proofErr w:type="spellEnd"/>
      <w:r w:rsidRPr="00F2751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F2751D">
        <w:rPr>
          <w:rFonts w:ascii="Times New Roman" w:hAnsi="Times New Roman" w:cs="Times New Roman"/>
          <w:color w:val="FF0000"/>
          <w:sz w:val="24"/>
          <w:szCs w:val="24"/>
        </w:rPr>
        <w:t>an</w:t>
      </w:r>
      <w:proofErr w:type="spellEnd"/>
      <w:r w:rsidRPr="00F2751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F2751D">
        <w:rPr>
          <w:rFonts w:ascii="Times New Roman" w:hAnsi="Times New Roman" w:cs="Times New Roman"/>
          <w:color w:val="FF0000"/>
          <w:sz w:val="24"/>
          <w:szCs w:val="24"/>
        </w:rPr>
        <w:t>equivalent</w:t>
      </w:r>
      <w:proofErr w:type="spellEnd"/>
      <w:r w:rsidRPr="00F2751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F2751D">
        <w:rPr>
          <w:rFonts w:ascii="Times New Roman" w:hAnsi="Times New Roman" w:cs="Times New Roman"/>
          <w:color w:val="FF0000"/>
          <w:sz w:val="24"/>
          <w:szCs w:val="24"/>
        </w:rPr>
        <w:t>certificate</w:t>
      </w:r>
      <w:proofErr w:type="spellEnd"/>
      <w:r w:rsidRPr="00F2751D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5D3EA0" w:rsidRDefault="005D3EA0" w:rsidP="005D3EA0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F2751D" w:rsidRDefault="00F2751D" w:rsidP="005D3EA0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F2751D" w:rsidRDefault="00F2751D" w:rsidP="005D3EA0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5D3EA0" w:rsidRDefault="005D3EA0" w:rsidP="005D3EA0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F2751D" w:rsidRDefault="00F2751D" w:rsidP="005D3EA0">
      <w:pPr>
        <w:spacing w:after="120"/>
        <w:ind w:left="212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2751D">
        <w:rPr>
          <w:rFonts w:ascii="Times New Roman" w:hAnsi="Times New Roman" w:cs="Times New Roman"/>
          <w:i/>
          <w:iCs/>
          <w:color w:val="FF0000"/>
          <w:sz w:val="24"/>
          <w:szCs w:val="24"/>
        </w:rPr>
        <w:t>(firma + timbre único + timbre personal inspector SERNAPESCA)</w:t>
      </w:r>
    </w:p>
    <w:p w:rsidR="005D3EA0" w:rsidRPr="005D3EA0" w:rsidRDefault="005D3EA0" w:rsidP="005D3EA0">
      <w:pPr>
        <w:spacing w:after="120"/>
        <w:ind w:left="212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D3EA0">
        <w:rPr>
          <w:rFonts w:ascii="Times New Roman" w:hAnsi="Times New Roman" w:cs="Times New Roman"/>
          <w:i/>
          <w:sz w:val="24"/>
          <w:szCs w:val="24"/>
        </w:rPr>
        <w:t>…date…</w:t>
      </w:r>
      <w:proofErr w:type="spellStart"/>
      <w:r w:rsidRPr="005D3EA0">
        <w:rPr>
          <w:rFonts w:ascii="Times New Roman" w:hAnsi="Times New Roman" w:cs="Times New Roman"/>
          <w:i/>
          <w:sz w:val="24"/>
          <w:szCs w:val="24"/>
        </w:rPr>
        <w:t>month</w:t>
      </w:r>
      <w:proofErr w:type="spellEnd"/>
      <w:r w:rsidRPr="005D3EA0">
        <w:rPr>
          <w:rFonts w:ascii="Times New Roman" w:hAnsi="Times New Roman" w:cs="Times New Roman"/>
          <w:i/>
          <w:sz w:val="24"/>
          <w:szCs w:val="24"/>
        </w:rPr>
        <w:t>…</w:t>
      </w:r>
      <w:proofErr w:type="spellStart"/>
      <w:r w:rsidRPr="005D3EA0">
        <w:rPr>
          <w:rFonts w:ascii="Times New Roman" w:hAnsi="Times New Roman" w:cs="Times New Roman"/>
          <w:i/>
          <w:sz w:val="24"/>
          <w:szCs w:val="24"/>
        </w:rPr>
        <w:t>year</w:t>
      </w:r>
      <w:proofErr w:type="spellEnd"/>
      <w:r w:rsidRPr="005D3EA0">
        <w:rPr>
          <w:rFonts w:ascii="Times New Roman" w:hAnsi="Times New Roman" w:cs="Times New Roman"/>
          <w:i/>
          <w:sz w:val="24"/>
          <w:szCs w:val="24"/>
        </w:rPr>
        <w:t>…</w:t>
      </w:r>
    </w:p>
    <w:p w:rsidR="005D3EA0" w:rsidRPr="005D3EA0" w:rsidRDefault="005D3EA0" w:rsidP="005D3EA0">
      <w:pPr>
        <w:spacing w:after="120"/>
        <w:ind w:left="2124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D3EA0">
        <w:rPr>
          <w:rFonts w:ascii="Times New Roman" w:hAnsi="Times New Roman" w:cs="Times New Roman"/>
          <w:b/>
          <w:sz w:val="24"/>
          <w:szCs w:val="24"/>
        </w:rPr>
        <w:t>Certifying</w:t>
      </w:r>
      <w:proofErr w:type="spellEnd"/>
      <w:r w:rsidRPr="005D3EA0">
        <w:rPr>
          <w:rFonts w:ascii="Times New Roman" w:hAnsi="Times New Roman" w:cs="Times New Roman"/>
          <w:b/>
          <w:sz w:val="24"/>
          <w:szCs w:val="24"/>
        </w:rPr>
        <w:t xml:space="preserve"> of </w:t>
      </w:r>
      <w:proofErr w:type="spellStart"/>
      <w:r w:rsidRPr="005D3EA0">
        <w:rPr>
          <w:rFonts w:ascii="Times New Roman" w:hAnsi="Times New Roman" w:cs="Times New Roman"/>
          <w:b/>
          <w:sz w:val="24"/>
          <w:szCs w:val="24"/>
        </w:rPr>
        <w:t>competent</w:t>
      </w:r>
      <w:proofErr w:type="spellEnd"/>
      <w:r w:rsidRPr="005D3EA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D3EA0">
        <w:rPr>
          <w:rFonts w:ascii="Times New Roman" w:hAnsi="Times New Roman" w:cs="Times New Roman"/>
          <w:b/>
          <w:sz w:val="24"/>
          <w:szCs w:val="24"/>
        </w:rPr>
        <w:t>authority</w:t>
      </w:r>
      <w:proofErr w:type="spellEnd"/>
      <w:r w:rsidRPr="005D3EA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D3EA0">
        <w:rPr>
          <w:rFonts w:ascii="Times New Roman" w:hAnsi="Times New Roman" w:cs="Times New Roman"/>
          <w:b/>
          <w:sz w:val="24"/>
          <w:szCs w:val="24"/>
        </w:rPr>
        <w:t>on</w:t>
      </w:r>
      <w:proofErr w:type="spellEnd"/>
      <w:r w:rsidRPr="005D3EA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D3EA0">
        <w:rPr>
          <w:rFonts w:ascii="Times New Roman" w:hAnsi="Times New Roman" w:cs="Times New Roman"/>
          <w:b/>
          <w:sz w:val="24"/>
          <w:szCs w:val="24"/>
        </w:rPr>
        <w:t>food</w:t>
      </w:r>
      <w:proofErr w:type="spellEnd"/>
      <w:r w:rsidRPr="005D3EA0">
        <w:rPr>
          <w:rFonts w:ascii="Times New Roman" w:hAnsi="Times New Roman" w:cs="Times New Roman"/>
          <w:b/>
          <w:sz w:val="24"/>
          <w:szCs w:val="24"/>
        </w:rPr>
        <w:t xml:space="preserve"> safety of </w:t>
      </w:r>
      <w:proofErr w:type="spellStart"/>
      <w:r w:rsidRPr="005D3EA0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5D3EA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D3EA0">
        <w:rPr>
          <w:rFonts w:ascii="Times New Roman" w:hAnsi="Times New Roman" w:cs="Times New Roman"/>
          <w:b/>
          <w:sz w:val="24"/>
          <w:szCs w:val="24"/>
        </w:rPr>
        <w:t>exporting</w:t>
      </w:r>
      <w:proofErr w:type="spellEnd"/>
      <w:r w:rsidRPr="005D3EA0">
        <w:rPr>
          <w:rFonts w:ascii="Times New Roman" w:hAnsi="Times New Roman" w:cs="Times New Roman"/>
          <w:b/>
          <w:sz w:val="24"/>
          <w:szCs w:val="24"/>
        </w:rPr>
        <w:t xml:space="preserve"> country</w:t>
      </w:r>
    </w:p>
    <w:p w:rsidR="005D3EA0" w:rsidRPr="005D3EA0" w:rsidRDefault="005D3EA0" w:rsidP="005D3EA0">
      <w:pPr>
        <w:spacing w:after="120"/>
        <w:ind w:left="2124"/>
        <w:jc w:val="center"/>
        <w:rPr>
          <w:rFonts w:ascii="Times New Roman" w:hAnsi="Times New Roman" w:cs="Times New Roman"/>
          <w:sz w:val="24"/>
          <w:szCs w:val="24"/>
        </w:rPr>
      </w:pPr>
      <w:r w:rsidRPr="005D3EA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5D3EA0">
        <w:rPr>
          <w:rFonts w:ascii="Times New Roman" w:hAnsi="Times New Roman" w:cs="Times New Roman"/>
          <w:sz w:val="24"/>
          <w:szCs w:val="24"/>
        </w:rPr>
        <w:t>sign</w:t>
      </w:r>
      <w:proofErr w:type="spellEnd"/>
      <w:r w:rsidRPr="005D3EA0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5D3EA0">
        <w:rPr>
          <w:rFonts w:ascii="Times New Roman" w:hAnsi="Times New Roman" w:cs="Times New Roman"/>
          <w:sz w:val="24"/>
          <w:szCs w:val="24"/>
        </w:rPr>
        <w:t>stamp</w:t>
      </w:r>
      <w:proofErr w:type="spellEnd"/>
      <w:r w:rsidRPr="005D3EA0">
        <w:rPr>
          <w:rFonts w:ascii="Times New Roman" w:hAnsi="Times New Roman" w:cs="Times New Roman"/>
          <w:sz w:val="24"/>
          <w:szCs w:val="24"/>
        </w:rPr>
        <w:t>)</w:t>
      </w:r>
    </w:p>
    <w:p w:rsidR="00E929EC" w:rsidRPr="005D3EA0" w:rsidRDefault="00E929EC" w:rsidP="005D3EA0">
      <w:pPr>
        <w:spacing w:after="120"/>
        <w:rPr>
          <w:rFonts w:ascii="Times New Roman" w:hAnsi="Times New Roman" w:cs="Times New Roman"/>
          <w:sz w:val="24"/>
          <w:szCs w:val="24"/>
        </w:rPr>
      </w:pPr>
    </w:p>
    <w:sectPr w:rsidR="00E929EC" w:rsidRPr="005D3EA0" w:rsidSect="005D3EA0">
      <w:footerReference w:type="default" r:id="rId8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3EA0" w:rsidRDefault="005D3EA0" w:rsidP="005D3EA0">
      <w:pPr>
        <w:spacing w:after="0" w:line="240" w:lineRule="auto"/>
      </w:pPr>
      <w:r>
        <w:separator/>
      </w:r>
    </w:p>
  </w:endnote>
  <w:endnote w:type="continuationSeparator" w:id="0">
    <w:p w:rsidR="005D3EA0" w:rsidRDefault="005D3EA0" w:rsidP="005D3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1103606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5D3EA0" w:rsidRPr="005D3EA0" w:rsidRDefault="00784934">
        <w:pPr>
          <w:pStyle w:val="Piedepgina"/>
          <w:jc w:val="right"/>
          <w:rPr>
            <w:rFonts w:ascii="Times New Roman" w:hAnsi="Times New Roman" w:cs="Times New Roman"/>
            <w:sz w:val="20"/>
            <w:szCs w:val="20"/>
          </w:rPr>
        </w:pPr>
        <w:r w:rsidRPr="005D3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5D3EA0" w:rsidRPr="005D3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5D3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8D05FD" w:rsidRPr="008D05FD">
          <w:rPr>
            <w:rFonts w:ascii="Times New Roman" w:hAnsi="Times New Roman" w:cs="Times New Roman"/>
            <w:noProof/>
            <w:sz w:val="20"/>
            <w:szCs w:val="20"/>
            <w:lang w:val="es-ES"/>
          </w:rPr>
          <w:t>1</w:t>
        </w:r>
        <w:r w:rsidRPr="005D3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5D3EA0" w:rsidRPr="005D3EA0" w:rsidRDefault="005D3EA0">
    <w:pPr>
      <w:pStyle w:val="Piedepgina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3EA0" w:rsidRDefault="005D3EA0" w:rsidP="005D3EA0">
      <w:pPr>
        <w:spacing w:after="0" w:line="240" w:lineRule="auto"/>
      </w:pPr>
      <w:r>
        <w:separator/>
      </w:r>
    </w:p>
  </w:footnote>
  <w:footnote w:type="continuationSeparator" w:id="0">
    <w:p w:rsidR="005D3EA0" w:rsidRDefault="005D3EA0" w:rsidP="005D3E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55F3E"/>
    <w:multiLevelType w:val="hybridMultilevel"/>
    <w:tmpl w:val="5BCAAD32"/>
    <w:lvl w:ilvl="0" w:tplc="00AC432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3EA0"/>
    <w:rsid w:val="001958CB"/>
    <w:rsid w:val="005720B4"/>
    <w:rsid w:val="005D3EA0"/>
    <w:rsid w:val="00646054"/>
    <w:rsid w:val="00784934"/>
    <w:rsid w:val="008D05FD"/>
    <w:rsid w:val="00E069DA"/>
    <w:rsid w:val="00E929EC"/>
    <w:rsid w:val="00F275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93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D3EA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D3E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D3EA0"/>
  </w:style>
  <w:style w:type="paragraph" w:styleId="Piedepgina">
    <w:name w:val="footer"/>
    <w:basedOn w:val="Normal"/>
    <w:link w:val="PiedepginaCar"/>
    <w:uiPriority w:val="99"/>
    <w:unhideWhenUsed/>
    <w:rsid w:val="005D3E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D3EA0"/>
  </w:style>
  <w:style w:type="character" w:styleId="Hipervnculo">
    <w:name w:val="Hyperlink"/>
    <w:basedOn w:val="Fuentedeprrafopredeter"/>
    <w:uiPriority w:val="99"/>
    <w:unhideWhenUsed/>
    <w:rsid w:val="005720B4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D05FD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cucthuy.gov.vn/en/danh-sach-doanh-nghiep-xk-thuy-sa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BARBE ABRIGO, FRANCOISE NICOLE</dc:creator>
  <cp:lastModifiedBy>crozas</cp:lastModifiedBy>
  <cp:revision>2</cp:revision>
  <dcterms:created xsi:type="dcterms:W3CDTF">2022-08-30T16:21:00Z</dcterms:created>
  <dcterms:modified xsi:type="dcterms:W3CDTF">2022-08-30T16:21:00Z</dcterms:modified>
</cp:coreProperties>
</file>