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0C" w:rsidRPr="0045380C" w:rsidRDefault="00D970BD" w:rsidP="0045380C">
      <w:r w:rsidRPr="00D970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5.45pt;margin-top:-.35pt;width:349.5pt;height:82.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" stroked="f">
            <v:textbox style="mso-fit-shape-to-text:t">
              <w:txbxContent>
                <w:p w:rsidR="0045380C" w:rsidRDefault="0045380C" w:rsidP="0045380C">
                  <w:pPr>
                    <w:jc w:val="center"/>
                  </w:pPr>
                </w:p>
                <w:p w:rsidR="0007602D" w:rsidRPr="00177410" w:rsidRDefault="0007602D" w:rsidP="0045380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77410">
                    <w:rPr>
                      <w:rFonts w:cstheme="minorHAnsi"/>
                      <w:b/>
                      <w:sz w:val="20"/>
                      <w:szCs w:val="20"/>
                    </w:rPr>
                    <w:t>INFORME DE INSPECCIÓN PREEMBARQUE</w:t>
                  </w:r>
                </w:p>
                <w:p w:rsidR="0045380C" w:rsidRPr="00177410" w:rsidRDefault="0007602D" w:rsidP="0045380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77410">
                    <w:rPr>
                      <w:rFonts w:cstheme="minorHAnsi"/>
                      <w:b/>
                      <w:sz w:val="20"/>
                      <w:szCs w:val="20"/>
                    </w:rPr>
                    <w:t>CRUSTÁCEOS VIVOS</w:t>
                  </w:r>
                  <w:r w:rsidR="0045380C" w:rsidRPr="001774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45380C" w:rsidRPr="002812D8" w:rsidRDefault="0045380C" w:rsidP="0045380C">
                  <w:pPr>
                    <w:rPr>
                      <w:rFonts w:ascii="gobCL" w:hAnsi="gobCL"/>
                    </w:rPr>
                  </w:pPr>
                </w:p>
              </w:txbxContent>
            </v:textbox>
          </v:shape>
        </w:pict>
      </w:r>
      <w:r w:rsidR="0045380C" w:rsidRPr="0045380C">
        <w:rPr>
          <w:noProof/>
          <w:lang w:val="es-ES" w:eastAsia="es-ES"/>
        </w:rPr>
        <w:drawing>
          <wp:inline distT="0" distB="0" distL="0" distR="0">
            <wp:extent cx="1156527" cy="1143000"/>
            <wp:effectExtent l="19050" t="0" r="5523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27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9D" w:rsidRPr="00177410" w:rsidRDefault="00CE719D" w:rsidP="00CE719D">
      <w:pPr>
        <w:pStyle w:val="Prrafodelista"/>
        <w:numPr>
          <w:ilvl w:val="0"/>
          <w:numId w:val="22"/>
        </w:numPr>
        <w:jc w:val="both"/>
        <w:rPr>
          <w:rFonts w:cstheme="minorHAnsi"/>
          <w:b/>
          <w:sz w:val="20"/>
          <w:szCs w:val="20"/>
        </w:rPr>
      </w:pPr>
      <w:r w:rsidRPr="00177410">
        <w:rPr>
          <w:rFonts w:cstheme="minorHAnsi"/>
          <w:b/>
          <w:sz w:val="20"/>
          <w:szCs w:val="20"/>
        </w:rPr>
        <w:t>ANTECEDENTES DEL EMBARQUE:</w:t>
      </w:r>
    </w:p>
    <w:tbl>
      <w:tblPr>
        <w:tblStyle w:val="Tablaconcuadrcula"/>
        <w:tblW w:w="8862" w:type="dxa"/>
        <w:tblLook w:val="04A0"/>
      </w:tblPr>
      <w:tblGrid>
        <w:gridCol w:w="3085"/>
        <w:gridCol w:w="5777"/>
      </w:tblGrid>
      <w:tr w:rsidR="00E1710E" w:rsidRPr="00177410" w:rsidTr="00E1710E">
        <w:tc>
          <w:tcPr>
            <w:tcW w:w="3085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Fecha de inspección y modalidad*</w:t>
            </w:r>
          </w:p>
        </w:tc>
        <w:tc>
          <w:tcPr>
            <w:tcW w:w="5777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E1710E" w:rsidRPr="00177410" w:rsidTr="00E1710E">
        <w:tc>
          <w:tcPr>
            <w:tcW w:w="3085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Nombre empresa</w:t>
            </w:r>
          </w:p>
        </w:tc>
        <w:tc>
          <w:tcPr>
            <w:tcW w:w="5777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E1710E" w:rsidRPr="00177410" w:rsidTr="00E1710E">
        <w:tc>
          <w:tcPr>
            <w:tcW w:w="3085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Código RNA acopio</w:t>
            </w:r>
          </w:p>
        </w:tc>
        <w:tc>
          <w:tcPr>
            <w:tcW w:w="5777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E1710E" w:rsidRPr="00177410" w:rsidTr="00E1710E">
        <w:tc>
          <w:tcPr>
            <w:tcW w:w="3085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Especie</w:t>
            </w:r>
          </w:p>
        </w:tc>
        <w:tc>
          <w:tcPr>
            <w:tcW w:w="5777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E1710E" w:rsidRPr="00177410" w:rsidTr="00E1710E">
        <w:tc>
          <w:tcPr>
            <w:tcW w:w="3085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Fecha de ingreso al acopio</w:t>
            </w:r>
          </w:p>
        </w:tc>
        <w:tc>
          <w:tcPr>
            <w:tcW w:w="5777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E1710E" w:rsidRPr="00177410" w:rsidTr="00E1710E">
        <w:tc>
          <w:tcPr>
            <w:tcW w:w="3085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Identificación de lotes a exportar</w:t>
            </w:r>
          </w:p>
        </w:tc>
        <w:tc>
          <w:tcPr>
            <w:tcW w:w="5777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E1710E" w:rsidRPr="00177410" w:rsidTr="00E1710E">
        <w:tc>
          <w:tcPr>
            <w:tcW w:w="3085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Número de animales</w:t>
            </w:r>
          </w:p>
        </w:tc>
        <w:tc>
          <w:tcPr>
            <w:tcW w:w="5777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E1710E" w:rsidRPr="00177410" w:rsidTr="00E1710E">
        <w:tc>
          <w:tcPr>
            <w:tcW w:w="3085" w:type="dxa"/>
          </w:tcPr>
          <w:p w:rsidR="00E1710E" w:rsidRPr="00177410" w:rsidRDefault="00E1710E" w:rsidP="00E1710E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Destino</w:t>
            </w:r>
          </w:p>
        </w:tc>
        <w:tc>
          <w:tcPr>
            <w:tcW w:w="5777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E1710E" w:rsidRPr="00177410" w:rsidTr="00E1710E">
        <w:tc>
          <w:tcPr>
            <w:tcW w:w="3085" w:type="dxa"/>
          </w:tcPr>
          <w:p w:rsidR="00E1710E" w:rsidRPr="00177410" w:rsidRDefault="00E1710E" w:rsidP="00E1710E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Fecha de exportación</w:t>
            </w:r>
          </w:p>
        </w:tc>
        <w:tc>
          <w:tcPr>
            <w:tcW w:w="5777" w:type="dxa"/>
          </w:tcPr>
          <w:p w:rsidR="00E1710E" w:rsidRPr="00177410" w:rsidRDefault="00E1710E" w:rsidP="00424361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</w:tbl>
    <w:p w:rsidR="00E1710E" w:rsidRPr="00177410" w:rsidRDefault="00E1710E" w:rsidP="00E1710E">
      <w:pPr>
        <w:pStyle w:val="Prrafodelista"/>
        <w:ind w:left="0"/>
        <w:rPr>
          <w:rFonts w:cstheme="minorHAnsi"/>
          <w:sz w:val="16"/>
          <w:szCs w:val="16"/>
        </w:rPr>
      </w:pPr>
      <w:r w:rsidRPr="00177410">
        <w:rPr>
          <w:rFonts w:cstheme="minorHAnsi"/>
          <w:sz w:val="16"/>
          <w:szCs w:val="16"/>
        </w:rPr>
        <w:t>*Documental/Presencial</w:t>
      </w:r>
    </w:p>
    <w:p w:rsidR="00CE719D" w:rsidRPr="005F0469" w:rsidRDefault="00CE719D" w:rsidP="00CE719D">
      <w:pPr>
        <w:pStyle w:val="Prrafodelista"/>
        <w:jc w:val="both"/>
        <w:rPr>
          <w:rFonts w:cstheme="minorHAnsi"/>
          <w:sz w:val="16"/>
          <w:szCs w:val="16"/>
        </w:rPr>
      </w:pPr>
    </w:p>
    <w:p w:rsidR="002812D8" w:rsidRPr="00177410" w:rsidRDefault="002812D8" w:rsidP="005F0469">
      <w:pPr>
        <w:pStyle w:val="Prrafodelista"/>
        <w:numPr>
          <w:ilvl w:val="0"/>
          <w:numId w:val="22"/>
        </w:numPr>
        <w:spacing w:after="0" w:line="200" w:lineRule="atLeast"/>
        <w:jc w:val="both"/>
        <w:rPr>
          <w:rFonts w:cstheme="minorHAnsi"/>
          <w:b/>
          <w:sz w:val="20"/>
          <w:szCs w:val="20"/>
        </w:rPr>
      </w:pPr>
      <w:r w:rsidRPr="00177410">
        <w:rPr>
          <w:rFonts w:cstheme="minorHAnsi"/>
          <w:b/>
          <w:sz w:val="20"/>
          <w:szCs w:val="20"/>
        </w:rPr>
        <w:t>EVALUACION CONDICIÓN SANITARIA:</w:t>
      </w:r>
    </w:p>
    <w:p w:rsidR="008D1880" w:rsidRPr="00177410" w:rsidRDefault="008D1880" w:rsidP="005F0469">
      <w:pPr>
        <w:spacing w:after="0" w:line="200" w:lineRule="atLeast"/>
        <w:ind w:left="360"/>
        <w:jc w:val="both"/>
        <w:rPr>
          <w:rFonts w:cstheme="minorHAnsi"/>
          <w:sz w:val="20"/>
          <w:szCs w:val="20"/>
        </w:rPr>
      </w:pPr>
      <w:r w:rsidRPr="00177410">
        <w:rPr>
          <w:rFonts w:cstheme="minorHAnsi"/>
          <w:sz w:val="20"/>
          <w:szCs w:val="20"/>
        </w:rPr>
        <w:t>De acuerdo a los antecedentes documentales proporcionados por la empresa:</w:t>
      </w:r>
    </w:p>
    <w:tbl>
      <w:tblPr>
        <w:tblStyle w:val="Tablaconcuadrcula"/>
        <w:tblW w:w="8897" w:type="dxa"/>
        <w:tblLook w:val="04A0"/>
      </w:tblPr>
      <w:tblGrid>
        <w:gridCol w:w="7621"/>
        <w:gridCol w:w="1276"/>
      </w:tblGrid>
      <w:tr w:rsidR="00177410" w:rsidRPr="00177410" w:rsidTr="00177410">
        <w:tc>
          <w:tcPr>
            <w:tcW w:w="7621" w:type="dxa"/>
          </w:tcPr>
          <w:p w:rsidR="00177410" w:rsidRPr="00177410" w:rsidRDefault="00177410" w:rsidP="001774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7410">
              <w:rPr>
                <w:rFonts w:cstheme="minorHAnsi"/>
                <w:b/>
                <w:sz w:val="20"/>
                <w:szCs w:val="20"/>
              </w:rPr>
              <w:t>Aspecto a evaluar</w:t>
            </w:r>
          </w:p>
        </w:tc>
        <w:tc>
          <w:tcPr>
            <w:tcW w:w="1276" w:type="dxa"/>
          </w:tcPr>
          <w:p w:rsidR="00177410" w:rsidRPr="00177410" w:rsidRDefault="00177410" w:rsidP="00177410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b/>
                <w:sz w:val="20"/>
                <w:szCs w:val="20"/>
                <w:lang w:val="es-MX"/>
              </w:rPr>
              <w:t>C/NC *</w:t>
            </w:r>
          </w:p>
        </w:tc>
      </w:tr>
      <w:tr w:rsidR="00177410" w:rsidRPr="00177410" w:rsidTr="00177410">
        <w:tc>
          <w:tcPr>
            <w:tcW w:w="7621" w:type="dxa"/>
          </w:tcPr>
          <w:p w:rsidR="00177410" w:rsidRPr="00177410" w:rsidRDefault="0017741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cstheme="minorHAnsi"/>
                <w:sz w:val="20"/>
                <w:szCs w:val="20"/>
              </w:rPr>
              <w:t>Las listas de chequeo de condición sanitaria diaria están completas</w:t>
            </w:r>
            <w:r w:rsidR="005F046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7410" w:rsidRPr="00177410" w:rsidRDefault="0017741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177410" w:rsidRPr="00177410" w:rsidTr="00177410">
        <w:tc>
          <w:tcPr>
            <w:tcW w:w="7621" w:type="dxa"/>
          </w:tcPr>
          <w:p w:rsidR="00177410" w:rsidRPr="00177410" w:rsidRDefault="00177410" w:rsidP="005F0469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cstheme="minorHAnsi"/>
                <w:sz w:val="20"/>
                <w:szCs w:val="20"/>
              </w:rPr>
              <w:t>Las listas de chequeo evidencian buen estado de salud de los animales a exportar</w:t>
            </w:r>
            <w:r w:rsidR="005F046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7410" w:rsidRPr="00177410" w:rsidRDefault="0017741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177410" w:rsidRPr="00177410" w:rsidTr="00177410">
        <w:tc>
          <w:tcPr>
            <w:tcW w:w="7621" w:type="dxa"/>
          </w:tcPr>
          <w:p w:rsidR="00177410" w:rsidRPr="00177410" w:rsidRDefault="00177410" w:rsidP="008C2DBE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cstheme="minorHAnsi"/>
                <w:sz w:val="20"/>
                <w:szCs w:val="20"/>
              </w:rPr>
              <w:t xml:space="preserve">Los </w:t>
            </w:r>
            <w:r w:rsidR="008C2DBE">
              <w:rPr>
                <w:rFonts w:cstheme="minorHAnsi"/>
                <w:sz w:val="20"/>
                <w:szCs w:val="20"/>
              </w:rPr>
              <w:t>registros</w:t>
            </w:r>
            <w:r w:rsidRPr="00177410">
              <w:rPr>
                <w:rFonts w:cstheme="minorHAnsi"/>
                <w:sz w:val="20"/>
                <w:szCs w:val="20"/>
              </w:rPr>
              <w:t>de mortalidad de los lotes no indican alzas inexplicables</w:t>
            </w:r>
            <w:r w:rsidR="005F046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7410" w:rsidRPr="00177410" w:rsidRDefault="0017741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177410" w:rsidRPr="00177410" w:rsidTr="00177410">
        <w:tc>
          <w:tcPr>
            <w:tcW w:w="7621" w:type="dxa"/>
          </w:tcPr>
          <w:p w:rsidR="00177410" w:rsidRPr="00177410" w:rsidRDefault="00177410" w:rsidP="005F0469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cstheme="minorHAnsi"/>
                <w:sz w:val="20"/>
                <w:szCs w:val="20"/>
              </w:rPr>
              <w:t>En el centro de acopio no han existido sospechas de Enfermedades de Alto Riesgo Lista 1 o sospechas de enfermedades infecciosas de etiología desconocida</w:t>
            </w:r>
            <w:r w:rsidR="005F046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7410" w:rsidRPr="00177410" w:rsidRDefault="0017741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</w:tbl>
    <w:p w:rsidR="00177410" w:rsidRPr="00177410" w:rsidRDefault="00177410" w:rsidP="00177410">
      <w:pPr>
        <w:pStyle w:val="Prrafodelista"/>
        <w:ind w:left="0"/>
        <w:rPr>
          <w:rFonts w:cstheme="minorHAnsi"/>
          <w:sz w:val="16"/>
          <w:szCs w:val="16"/>
        </w:rPr>
      </w:pPr>
      <w:r w:rsidRPr="00177410">
        <w:rPr>
          <w:rFonts w:cstheme="minorHAnsi"/>
          <w:sz w:val="16"/>
          <w:szCs w:val="16"/>
        </w:rPr>
        <w:t>*C: Cumple / NC: NO cumple</w:t>
      </w:r>
    </w:p>
    <w:p w:rsidR="008D1880" w:rsidRPr="00177410" w:rsidRDefault="008D1880" w:rsidP="008D1880">
      <w:pPr>
        <w:rPr>
          <w:rFonts w:cstheme="minorHAnsi"/>
          <w:b/>
          <w:vertAlign w:val="superscript"/>
        </w:rPr>
      </w:pPr>
      <w:r w:rsidRPr="00177410">
        <w:rPr>
          <w:rFonts w:cstheme="minorHAnsi"/>
          <w:b/>
        </w:rPr>
        <w:t xml:space="preserve">Inspección visual de los ejemplares </w:t>
      </w:r>
      <w:r w:rsidRPr="00177410">
        <w:rPr>
          <w:rFonts w:cstheme="minorHAnsi"/>
          <w:b/>
          <w:vertAlign w:val="superscript"/>
        </w:rPr>
        <w:t>1</w:t>
      </w:r>
    </w:p>
    <w:tbl>
      <w:tblPr>
        <w:tblStyle w:val="Tablaconcuadrcula"/>
        <w:tblW w:w="0" w:type="auto"/>
        <w:tblLook w:val="04A0"/>
      </w:tblPr>
      <w:tblGrid>
        <w:gridCol w:w="2628"/>
        <w:gridCol w:w="975"/>
        <w:gridCol w:w="1200"/>
        <w:gridCol w:w="3917"/>
      </w:tblGrid>
      <w:tr w:rsidR="008D1880" w:rsidRPr="00177410" w:rsidTr="004936A0">
        <w:tc>
          <w:tcPr>
            <w:tcW w:w="2628" w:type="dxa"/>
            <w:shd w:val="clear" w:color="auto" w:fill="DBE5F1" w:themeFill="accent1" w:themeFillTint="33"/>
          </w:tcPr>
          <w:p w:rsidR="008D1880" w:rsidRPr="00177410" w:rsidRDefault="008D1880" w:rsidP="004936A0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b/>
                <w:sz w:val="20"/>
                <w:szCs w:val="20"/>
                <w:lang w:val="es-MX"/>
              </w:rPr>
              <w:t>Signología detectada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D1880" w:rsidRPr="00177410" w:rsidRDefault="008D1880" w:rsidP="004936A0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b/>
                <w:sz w:val="20"/>
                <w:szCs w:val="20"/>
                <w:lang w:val="es-MX"/>
              </w:rPr>
              <w:t>SI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D1880" w:rsidRPr="00177410" w:rsidRDefault="008D1880" w:rsidP="004936A0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b/>
                <w:sz w:val="20"/>
                <w:szCs w:val="20"/>
                <w:lang w:val="es-MX"/>
              </w:rPr>
              <w:t>NO</w:t>
            </w:r>
          </w:p>
        </w:tc>
        <w:tc>
          <w:tcPr>
            <w:tcW w:w="391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D1880" w:rsidRPr="00177410" w:rsidRDefault="008D1880" w:rsidP="004936A0">
            <w:pPr>
              <w:jc w:val="center"/>
              <w:rPr>
                <w:rFonts w:eastAsia="Calibri" w:cstheme="minorHAnsi"/>
                <w:b/>
                <w:sz w:val="20"/>
                <w:szCs w:val="20"/>
                <w:vertAlign w:val="superscript"/>
                <w:lang w:val="es-MX"/>
              </w:rPr>
            </w:pPr>
            <w:r w:rsidRPr="00177410">
              <w:rPr>
                <w:rFonts w:eastAsia="Calibri" w:cstheme="minorHAnsi"/>
                <w:b/>
                <w:sz w:val="20"/>
                <w:szCs w:val="20"/>
                <w:lang w:val="es-MX"/>
              </w:rPr>
              <w:t>Identificación del estanque</w:t>
            </w:r>
            <w:r w:rsidRPr="00177410">
              <w:rPr>
                <w:rFonts w:eastAsia="Calibri" w:cstheme="minorHAnsi"/>
                <w:b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8D1880" w:rsidRPr="00177410" w:rsidTr="004936A0">
        <w:tc>
          <w:tcPr>
            <w:tcW w:w="2628" w:type="dxa"/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Movimientos descoordinados o natación errática (natación lenta o de lado)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8D1880" w:rsidRPr="00177410" w:rsidTr="004936A0">
        <w:tc>
          <w:tcPr>
            <w:tcW w:w="2628" w:type="dxa"/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Caída sobre el dorso e incapacidad de volver a su posición normal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8D1880" w:rsidRPr="00177410" w:rsidTr="004936A0">
        <w:tc>
          <w:tcPr>
            <w:tcW w:w="2628" w:type="dxa"/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Reducción reflejo de escape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8D1880" w:rsidRPr="00177410" w:rsidTr="004936A0">
        <w:tc>
          <w:tcPr>
            <w:tcW w:w="2628" w:type="dxa"/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Natación en la superficie o márgenes del estanque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8D1880" w:rsidRPr="00177410" w:rsidTr="004936A0">
        <w:tc>
          <w:tcPr>
            <w:tcW w:w="2628" w:type="dxa"/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Manchas oscuras sobre el exoesqueleto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8D1880" w:rsidRPr="00177410" w:rsidTr="004936A0">
        <w:tc>
          <w:tcPr>
            <w:tcW w:w="2628" w:type="dxa"/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Manchas blanquecinas sobre exoesqueleto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8D1880" w:rsidRPr="00177410" w:rsidTr="004936A0">
        <w:tc>
          <w:tcPr>
            <w:tcW w:w="2628" w:type="dxa"/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Abdomen de color blanco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8D1880" w:rsidRPr="00177410" w:rsidTr="004936A0">
        <w:tc>
          <w:tcPr>
            <w:tcW w:w="2628" w:type="dxa"/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 xml:space="preserve">Exoesqueleto blando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8D1880" w:rsidRPr="00177410" w:rsidTr="004936A0">
        <w:tc>
          <w:tcPr>
            <w:tcW w:w="2628" w:type="dxa"/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Desprendimiento del exoesqueleto con facilidad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  <w:tr w:rsidR="008D1880" w:rsidRPr="00177410" w:rsidTr="004936A0">
        <w:tc>
          <w:tcPr>
            <w:tcW w:w="2628" w:type="dxa"/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  <w:r w:rsidRPr="00177410">
              <w:rPr>
                <w:rFonts w:eastAsia="Calibri" w:cstheme="minorHAnsi"/>
                <w:sz w:val="20"/>
                <w:szCs w:val="20"/>
                <w:lang w:val="es-MX"/>
              </w:rPr>
              <w:t>Branquias y exoesqueleto con olor desagradable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8D1880" w:rsidRPr="00177410" w:rsidRDefault="008D1880" w:rsidP="004936A0">
            <w:pPr>
              <w:jc w:val="both"/>
              <w:rPr>
                <w:rFonts w:eastAsia="Calibri" w:cstheme="minorHAnsi"/>
                <w:sz w:val="20"/>
                <w:szCs w:val="20"/>
                <w:lang w:val="es-MX"/>
              </w:rPr>
            </w:pPr>
          </w:p>
        </w:tc>
      </w:tr>
    </w:tbl>
    <w:p w:rsidR="008D1880" w:rsidRPr="00177410" w:rsidRDefault="008D1880" w:rsidP="008D188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77410">
        <w:rPr>
          <w:rFonts w:cstheme="minorHAnsi"/>
          <w:sz w:val="16"/>
          <w:szCs w:val="16"/>
          <w:vertAlign w:val="superscript"/>
        </w:rPr>
        <w:t xml:space="preserve">1 </w:t>
      </w:r>
      <w:r w:rsidRPr="00177410">
        <w:rPr>
          <w:rFonts w:cstheme="minorHAnsi"/>
          <w:sz w:val="16"/>
          <w:szCs w:val="16"/>
        </w:rPr>
        <w:t>Fuente: Manual de pruebas de diagnóstico para los animales acuáticos, 2021. OMSA.</w:t>
      </w:r>
    </w:p>
    <w:p w:rsidR="008D1880" w:rsidRDefault="008D1880" w:rsidP="005F04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77410">
        <w:rPr>
          <w:rFonts w:cstheme="minorHAnsi"/>
          <w:sz w:val="16"/>
          <w:szCs w:val="16"/>
          <w:vertAlign w:val="superscript"/>
        </w:rPr>
        <w:t xml:space="preserve">2 </w:t>
      </w:r>
      <w:r w:rsidRPr="00177410">
        <w:rPr>
          <w:rFonts w:cstheme="minorHAnsi"/>
          <w:sz w:val="16"/>
          <w:szCs w:val="16"/>
        </w:rPr>
        <w:t xml:space="preserve">Indicar número de identificación del estanque en donde se mantiene (n) el/los ejemplar (es) con alguna de la signología consultada en esta tabla. </w:t>
      </w:r>
    </w:p>
    <w:p w:rsidR="00900312" w:rsidRDefault="00900312" w:rsidP="005F04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00312" w:rsidRDefault="00900312" w:rsidP="00900312">
      <w:pPr>
        <w:pStyle w:val="Prrafodelista"/>
        <w:numPr>
          <w:ilvl w:val="0"/>
          <w:numId w:val="22"/>
        </w:numPr>
        <w:spacing w:after="0" w:line="200" w:lineRule="atLeast"/>
        <w:jc w:val="both"/>
        <w:rPr>
          <w:rFonts w:cstheme="minorHAnsi"/>
          <w:b/>
          <w:sz w:val="20"/>
          <w:szCs w:val="20"/>
        </w:rPr>
      </w:pPr>
      <w:r w:rsidRPr="00900312">
        <w:rPr>
          <w:rFonts w:cstheme="minorHAnsi"/>
          <w:b/>
          <w:sz w:val="20"/>
          <w:szCs w:val="20"/>
        </w:rPr>
        <w:lastRenderedPageBreak/>
        <w:t>RESULTADO DE LA INSPECCIÓN</w:t>
      </w:r>
      <w:r>
        <w:rPr>
          <w:rFonts w:cstheme="minorHAnsi"/>
          <w:b/>
          <w:sz w:val="20"/>
          <w:szCs w:val="20"/>
        </w:rPr>
        <w:t>:</w:t>
      </w:r>
    </w:p>
    <w:p w:rsidR="00900312" w:rsidRPr="00900312" w:rsidRDefault="00900312" w:rsidP="00900312">
      <w:pPr>
        <w:spacing w:after="0" w:line="200" w:lineRule="atLeast"/>
        <w:jc w:val="both"/>
        <w:rPr>
          <w:rFonts w:cstheme="minorHAnsi"/>
          <w:b/>
          <w:sz w:val="20"/>
          <w:szCs w:val="20"/>
        </w:rPr>
      </w:pPr>
    </w:p>
    <w:p w:rsidR="00900312" w:rsidRDefault="00900312" w:rsidP="00900312">
      <w:pPr>
        <w:spacing w:after="0" w:line="240" w:lineRule="auto"/>
        <w:rPr>
          <w:rFonts w:ascii="gobCL" w:hAnsi="gobCL"/>
          <w:lang w:val="es-ES_tradnl"/>
        </w:rPr>
      </w:pPr>
    </w:p>
    <w:p w:rsidR="00900312" w:rsidRDefault="00D970BD" w:rsidP="00900312">
      <w:pPr>
        <w:spacing w:after="0" w:line="240" w:lineRule="auto"/>
        <w:rPr>
          <w:rFonts w:ascii="gobCL" w:hAnsi="gobCL"/>
          <w:lang w:val="es-ES_tradnl"/>
        </w:rPr>
      </w:pPr>
      <w:r w:rsidRPr="00D970BD">
        <w:rPr>
          <w:rFonts w:ascii="gobCL" w:hAnsi="gobCL"/>
          <w:b/>
          <w:bCs/>
          <w:noProof/>
          <w:sz w:val="20"/>
          <w:szCs w:val="20"/>
        </w:rPr>
        <w:pict>
          <v:roundrect id="AutoShape 4" o:spid="_x0000_s1029" style="position:absolute;margin-left:142.55pt;margin-top:11.9pt;width:15.55pt;height:12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"/>
        </w:pict>
      </w:r>
    </w:p>
    <w:p w:rsidR="00900312" w:rsidRPr="00644A09" w:rsidRDefault="00900312" w:rsidP="00900312">
      <w:pPr>
        <w:tabs>
          <w:tab w:val="left" w:pos="-1440"/>
          <w:tab w:val="left" w:pos="-720"/>
          <w:tab w:val="left" w:pos="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obCL" w:hAnsi="gobCL"/>
          <w:b/>
          <w:bCs/>
          <w:sz w:val="20"/>
          <w:szCs w:val="20"/>
          <w:lang w:val="es-ES_tradnl"/>
        </w:rPr>
      </w:pPr>
      <w:r>
        <w:rPr>
          <w:rFonts w:ascii="gobCL" w:hAnsi="gobCL"/>
          <w:b/>
          <w:bCs/>
          <w:sz w:val="20"/>
          <w:szCs w:val="20"/>
          <w:lang w:val="es-ES_tradnl"/>
        </w:rPr>
        <w:tab/>
      </w:r>
      <w:r w:rsidRPr="00644A09">
        <w:rPr>
          <w:rFonts w:ascii="gobCL" w:hAnsi="gobCL"/>
          <w:b/>
          <w:bCs/>
          <w:sz w:val="20"/>
          <w:szCs w:val="20"/>
          <w:lang w:val="es-ES_tradnl"/>
        </w:rPr>
        <w:t>A</w:t>
      </w:r>
      <w:r>
        <w:rPr>
          <w:rFonts w:ascii="gobCL" w:hAnsi="gobCL"/>
          <w:b/>
          <w:bCs/>
          <w:sz w:val="20"/>
          <w:szCs w:val="20"/>
          <w:lang w:val="es-ES_tradnl"/>
        </w:rPr>
        <w:t>probada</w:t>
      </w:r>
      <w:r w:rsidRPr="00644A09">
        <w:rPr>
          <w:rFonts w:ascii="gobCL" w:hAnsi="gobCL"/>
          <w:b/>
          <w:bCs/>
          <w:sz w:val="20"/>
          <w:szCs w:val="20"/>
          <w:lang w:val="es-ES_tradnl"/>
        </w:rPr>
        <w:tab/>
      </w:r>
    </w:p>
    <w:p w:rsidR="00900312" w:rsidRPr="00644A09" w:rsidRDefault="00D970BD" w:rsidP="00900312">
      <w:pPr>
        <w:tabs>
          <w:tab w:val="left" w:pos="-1440"/>
          <w:tab w:val="left" w:pos="-720"/>
          <w:tab w:val="left" w:pos="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3"/>
        <w:rPr>
          <w:rFonts w:ascii="gobCL" w:hAnsi="gobCL"/>
          <w:b/>
          <w:bCs/>
          <w:sz w:val="20"/>
          <w:szCs w:val="20"/>
          <w:lang w:val="es-ES_tradnl"/>
        </w:rPr>
      </w:pPr>
      <w:r w:rsidRPr="00D970BD">
        <w:rPr>
          <w:rFonts w:ascii="Calibri" w:hAnsi="Calibri"/>
          <w:noProof/>
        </w:rPr>
        <w:pict>
          <v:roundrect id="AutoShape 3" o:spid="_x0000_s1028" style="position:absolute;left:0;text-align:left;margin-left:142.55pt;margin-top:.9pt;width:15.55pt;height:12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"/>
        </w:pict>
      </w:r>
      <w:r w:rsidR="00900312" w:rsidRPr="00644A09">
        <w:rPr>
          <w:rFonts w:ascii="gobCL" w:hAnsi="gobCL"/>
          <w:b/>
          <w:bCs/>
          <w:sz w:val="20"/>
          <w:szCs w:val="20"/>
          <w:lang w:val="es-ES_tradnl"/>
        </w:rPr>
        <w:t>R</w:t>
      </w:r>
      <w:r w:rsidR="00900312">
        <w:rPr>
          <w:rFonts w:ascii="gobCL" w:hAnsi="gobCL"/>
          <w:b/>
          <w:bCs/>
          <w:sz w:val="20"/>
          <w:szCs w:val="20"/>
          <w:lang w:val="es-ES_tradnl"/>
        </w:rPr>
        <w:t>echazada</w:t>
      </w:r>
      <w:r w:rsidR="00900312" w:rsidRPr="00644A09">
        <w:rPr>
          <w:rFonts w:ascii="gobCL" w:hAnsi="gobCL"/>
          <w:b/>
          <w:bCs/>
          <w:sz w:val="20"/>
          <w:szCs w:val="20"/>
          <w:lang w:val="es-ES_tradnl"/>
        </w:rPr>
        <w:t xml:space="preserve"> </w:t>
      </w:r>
    </w:p>
    <w:p w:rsidR="00900312" w:rsidRDefault="00900312" w:rsidP="00900312">
      <w:pPr>
        <w:tabs>
          <w:tab w:val="left" w:pos="-1440"/>
          <w:tab w:val="left" w:pos="-720"/>
          <w:tab w:val="left" w:pos="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obCL" w:hAnsi="gobCL"/>
          <w:color w:val="000000"/>
          <w:sz w:val="20"/>
          <w:szCs w:val="20"/>
          <w:lang w:val="es-ES_tradnl"/>
        </w:rPr>
      </w:pPr>
    </w:p>
    <w:p w:rsidR="00900312" w:rsidRDefault="00900312" w:rsidP="00900312">
      <w:pPr>
        <w:tabs>
          <w:tab w:val="left" w:pos="-1440"/>
          <w:tab w:val="left" w:pos="-720"/>
          <w:tab w:val="left" w:pos="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obCL" w:hAnsi="gobCL"/>
          <w:color w:val="000000"/>
          <w:sz w:val="20"/>
          <w:szCs w:val="20"/>
          <w:lang w:val="es-ES_tradnl"/>
        </w:rPr>
      </w:pPr>
    </w:p>
    <w:p w:rsidR="00900312" w:rsidRDefault="00900312" w:rsidP="00900312">
      <w:pPr>
        <w:tabs>
          <w:tab w:val="left" w:pos="-1440"/>
          <w:tab w:val="left" w:pos="-720"/>
          <w:tab w:val="left" w:pos="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obCL" w:hAnsi="gobCL"/>
          <w:color w:val="000000"/>
          <w:sz w:val="20"/>
          <w:szCs w:val="20"/>
          <w:lang w:val="es-ES_tradnl"/>
        </w:rPr>
      </w:pPr>
    </w:p>
    <w:p w:rsidR="00900312" w:rsidRDefault="00900312" w:rsidP="00900312">
      <w:pPr>
        <w:tabs>
          <w:tab w:val="left" w:pos="-1440"/>
          <w:tab w:val="left" w:pos="-720"/>
          <w:tab w:val="left" w:pos="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obCL" w:hAnsi="gobCL"/>
          <w:b/>
          <w:color w:val="000000"/>
          <w:sz w:val="20"/>
          <w:szCs w:val="20"/>
          <w:lang w:val="es-ES_tradnl"/>
        </w:rPr>
      </w:pPr>
      <w:r>
        <w:rPr>
          <w:rFonts w:ascii="gobCL" w:hAnsi="gobCL"/>
          <w:color w:val="000000"/>
          <w:sz w:val="20"/>
          <w:szCs w:val="20"/>
          <w:lang w:val="es-ES_tradnl"/>
        </w:rPr>
        <w:tab/>
      </w:r>
      <w:r>
        <w:rPr>
          <w:rFonts w:ascii="gobCL" w:hAnsi="gobCL"/>
          <w:color w:val="000000"/>
          <w:sz w:val="20"/>
          <w:szCs w:val="20"/>
          <w:lang w:val="es-ES_tradnl"/>
        </w:rPr>
        <w:tab/>
      </w:r>
      <w:r>
        <w:rPr>
          <w:rFonts w:ascii="gobCL" w:hAnsi="gobCL"/>
          <w:color w:val="000000"/>
          <w:sz w:val="20"/>
          <w:szCs w:val="20"/>
          <w:lang w:val="es-ES_tradnl"/>
        </w:rPr>
        <w:tab/>
      </w:r>
      <w:r>
        <w:rPr>
          <w:rFonts w:ascii="gobCL" w:hAnsi="gobCL"/>
          <w:color w:val="000000"/>
          <w:sz w:val="20"/>
          <w:szCs w:val="20"/>
          <w:lang w:val="es-ES_tradnl"/>
        </w:rPr>
        <w:tab/>
      </w:r>
      <w:r>
        <w:rPr>
          <w:rFonts w:ascii="gobCL" w:hAnsi="gobCL"/>
          <w:color w:val="000000"/>
          <w:sz w:val="20"/>
          <w:szCs w:val="20"/>
          <w:lang w:val="es-ES_tradnl"/>
        </w:rPr>
        <w:tab/>
      </w:r>
      <w:r>
        <w:rPr>
          <w:rFonts w:ascii="gobCL" w:hAnsi="gobCL"/>
          <w:color w:val="000000"/>
          <w:sz w:val="20"/>
          <w:szCs w:val="20"/>
          <w:lang w:val="es-ES_tradnl"/>
        </w:rPr>
        <w:tab/>
      </w:r>
      <w:r>
        <w:rPr>
          <w:rFonts w:ascii="gobCL" w:hAnsi="gobCL"/>
          <w:b/>
          <w:color w:val="000000"/>
          <w:sz w:val="20"/>
          <w:szCs w:val="20"/>
          <w:lang w:val="es-ES_tradnl"/>
        </w:rPr>
        <w:t>Nombre y f</w:t>
      </w:r>
      <w:r w:rsidRPr="00644A09">
        <w:rPr>
          <w:rFonts w:ascii="gobCL" w:hAnsi="gobCL"/>
          <w:b/>
          <w:color w:val="000000"/>
          <w:sz w:val="20"/>
          <w:szCs w:val="20"/>
          <w:lang w:val="es-ES_tradnl"/>
        </w:rPr>
        <w:t xml:space="preserve">irma </w:t>
      </w:r>
      <w:r>
        <w:rPr>
          <w:rFonts w:ascii="gobCL" w:hAnsi="gobCL"/>
          <w:b/>
          <w:color w:val="000000"/>
          <w:sz w:val="20"/>
          <w:szCs w:val="20"/>
          <w:lang w:val="es-ES_tradnl"/>
        </w:rPr>
        <w:t>f</w:t>
      </w:r>
      <w:r w:rsidRPr="00644A09">
        <w:rPr>
          <w:rFonts w:ascii="gobCL" w:hAnsi="gobCL"/>
          <w:b/>
          <w:color w:val="000000"/>
          <w:sz w:val="20"/>
          <w:szCs w:val="20"/>
          <w:lang w:val="es-ES_tradnl"/>
        </w:rPr>
        <w:t>uncionario S</w:t>
      </w:r>
      <w:r w:rsidR="002E19F3">
        <w:rPr>
          <w:rFonts w:ascii="gobCL" w:hAnsi="gobCL"/>
          <w:b/>
          <w:color w:val="000000"/>
          <w:sz w:val="20"/>
          <w:szCs w:val="20"/>
          <w:lang w:val="es-ES_tradnl"/>
        </w:rPr>
        <w:t>ERNAPESCA</w:t>
      </w:r>
      <w:r w:rsidRPr="00644A09">
        <w:rPr>
          <w:rFonts w:ascii="gobCL" w:hAnsi="gobCL"/>
          <w:b/>
          <w:color w:val="000000"/>
          <w:sz w:val="20"/>
          <w:szCs w:val="20"/>
          <w:lang w:val="es-ES_tradnl"/>
        </w:rPr>
        <w:tab/>
      </w:r>
      <w:r w:rsidRPr="00644A09">
        <w:rPr>
          <w:rFonts w:ascii="gobCL" w:hAnsi="gobCL"/>
          <w:b/>
          <w:color w:val="000000"/>
          <w:sz w:val="20"/>
          <w:szCs w:val="20"/>
          <w:lang w:val="es-ES_tradnl"/>
        </w:rPr>
        <w:tab/>
      </w:r>
    </w:p>
    <w:p w:rsidR="00900312" w:rsidRPr="00900312" w:rsidRDefault="00900312" w:rsidP="005F0469">
      <w:pPr>
        <w:spacing w:after="0" w:line="240" w:lineRule="auto"/>
        <w:jc w:val="both"/>
        <w:rPr>
          <w:rFonts w:cstheme="minorHAnsi"/>
          <w:sz w:val="16"/>
          <w:szCs w:val="16"/>
          <w:lang w:val="es-ES_tradnl"/>
        </w:rPr>
      </w:pPr>
    </w:p>
    <w:sectPr w:rsidR="00900312" w:rsidRPr="00900312" w:rsidSect="00484B9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56" w:rsidRDefault="00B70556" w:rsidP="0045380C">
      <w:pPr>
        <w:spacing w:after="0" w:line="240" w:lineRule="auto"/>
      </w:pPr>
      <w:r>
        <w:separator/>
      </w:r>
    </w:p>
  </w:endnote>
  <w:endnote w:type="continuationSeparator" w:id="0">
    <w:p w:rsidR="00B70556" w:rsidRDefault="00B70556" w:rsidP="0045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B0" w:rsidRDefault="004075B0">
    <w:pPr>
      <w:pStyle w:val="Piedepgina"/>
      <w:jc w:val="right"/>
    </w:pPr>
  </w:p>
  <w:p w:rsidR="004075B0" w:rsidRDefault="004075B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56" w:rsidRDefault="00B70556" w:rsidP="0045380C">
      <w:pPr>
        <w:spacing w:after="0" w:line="240" w:lineRule="auto"/>
      </w:pPr>
      <w:r>
        <w:separator/>
      </w:r>
    </w:p>
  </w:footnote>
  <w:footnote w:type="continuationSeparator" w:id="0">
    <w:p w:rsidR="00B70556" w:rsidRDefault="00B70556" w:rsidP="0045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837"/>
    <w:multiLevelType w:val="hybridMultilevel"/>
    <w:tmpl w:val="E9D084E4"/>
    <w:lvl w:ilvl="0" w:tplc="34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>
    <w:nsid w:val="0F4B5ED5"/>
    <w:multiLevelType w:val="hybridMultilevel"/>
    <w:tmpl w:val="375E8314"/>
    <w:lvl w:ilvl="0" w:tplc="F410C03A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E5E8C"/>
    <w:multiLevelType w:val="hybridMultilevel"/>
    <w:tmpl w:val="E3DE4C8E"/>
    <w:lvl w:ilvl="0" w:tplc="7158C6E6">
      <w:start w:val="1"/>
      <w:numFmt w:val="lowerLetter"/>
      <w:lvlText w:val="%1."/>
      <w:lvlJc w:val="left"/>
      <w:pPr>
        <w:ind w:left="142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D4442"/>
    <w:multiLevelType w:val="hybridMultilevel"/>
    <w:tmpl w:val="ABA2E9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126AD"/>
    <w:multiLevelType w:val="hybridMultilevel"/>
    <w:tmpl w:val="F35EF822"/>
    <w:lvl w:ilvl="0" w:tplc="92E016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E93"/>
    <w:multiLevelType w:val="hybridMultilevel"/>
    <w:tmpl w:val="07C8CCDA"/>
    <w:lvl w:ilvl="0" w:tplc="0C66E518">
      <w:start w:val="1"/>
      <w:numFmt w:val="lowerLetter"/>
      <w:pStyle w:val="Subttulo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631C7"/>
    <w:multiLevelType w:val="hybridMultilevel"/>
    <w:tmpl w:val="75280FA2"/>
    <w:lvl w:ilvl="0" w:tplc="A260DE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04DAC"/>
    <w:multiLevelType w:val="hybridMultilevel"/>
    <w:tmpl w:val="2716B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07F4C"/>
    <w:multiLevelType w:val="multilevel"/>
    <w:tmpl w:val="850ED3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405126"/>
    <w:multiLevelType w:val="hybridMultilevel"/>
    <w:tmpl w:val="98D24506"/>
    <w:lvl w:ilvl="0" w:tplc="AE1C153A">
      <w:start w:val="1"/>
      <w:numFmt w:val="bullet"/>
      <w:lvlText w:val="-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F559D"/>
    <w:multiLevelType w:val="hybridMultilevel"/>
    <w:tmpl w:val="8616A2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F34C4"/>
    <w:multiLevelType w:val="hybridMultilevel"/>
    <w:tmpl w:val="0E042A26"/>
    <w:lvl w:ilvl="0" w:tplc="64FEF9B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E222C"/>
    <w:multiLevelType w:val="hybridMultilevel"/>
    <w:tmpl w:val="6C8466EC"/>
    <w:lvl w:ilvl="0" w:tplc="71543F9C">
      <w:start w:val="1"/>
      <w:numFmt w:val="decimal"/>
      <w:pStyle w:val="Ttulo2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DB1231"/>
    <w:multiLevelType w:val="hybridMultilevel"/>
    <w:tmpl w:val="4ED013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96ED0"/>
    <w:multiLevelType w:val="hybridMultilevel"/>
    <w:tmpl w:val="18027C12"/>
    <w:lvl w:ilvl="0" w:tplc="4896F9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73A4B"/>
    <w:multiLevelType w:val="hybridMultilevel"/>
    <w:tmpl w:val="858E0794"/>
    <w:lvl w:ilvl="0" w:tplc="FE1C379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1818C5"/>
    <w:multiLevelType w:val="hybridMultilevel"/>
    <w:tmpl w:val="CD5A9614"/>
    <w:lvl w:ilvl="0" w:tplc="83F25628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C2CA0"/>
    <w:multiLevelType w:val="hybridMultilevel"/>
    <w:tmpl w:val="02EEB744"/>
    <w:lvl w:ilvl="0" w:tplc="9C480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6E28CC"/>
    <w:multiLevelType w:val="hybridMultilevel"/>
    <w:tmpl w:val="C17426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917AF"/>
    <w:multiLevelType w:val="hybridMultilevel"/>
    <w:tmpl w:val="7540B50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FE97AA7"/>
    <w:multiLevelType w:val="hybridMultilevel"/>
    <w:tmpl w:val="6C823EB0"/>
    <w:lvl w:ilvl="0" w:tplc="3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073B6"/>
    <w:multiLevelType w:val="hybridMultilevel"/>
    <w:tmpl w:val="13E21DF0"/>
    <w:lvl w:ilvl="0" w:tplc="D36C54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0"/>
  </w:num>
  <w:num w:numId="7">
    <w:abstractNumId w:val="20"/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8"/>
  </w:num>
  <w:num w:numId="11">
    <w:abstractNumId w:val="18"/>
  </w:num>
  <w:num w:numId="12">
    <w:abstractNumId w:val="16"/>
  </w:num>
  <w:num w:numId="13">
    <w:abstractNumId w:val="5"/>
    <w:lvlOverride w:ilvl="0">
      <w:startOverride w:val="1"/>
    </w:lvlOverride>
  </w:num>
  <w:num w:numId="14">
    <w:abstractNumId w:val="0"/>
  </w:num>
  <w:num w:numId="15">
    <w:abstractNumId w:val="13"/>
  </w:num>
  <w:num w:numId="16">
    <w:abstractNumId w:val="9"/>
  </w:num>
  <w:num w:numId="17">
    <w:abstractNumId w:val="2"/>
  </w:num>
  <w:num w:numId="18">
    <w:abstractNumId w:val="19"/>
  </w:num>
  <w:num w:numId="19">
    <w:abstractNumId w:val="7"/>
  </w:num>
  <w:num w:numId="20">
    <w:abstractNumId w:val="17"/>
  </w:num>
  <w:num w:numId="21">
    <w:abstractNumId w:val="11"/>
  </w:num>
  <w:num w:numId="22">
    <w:abstractNumId w:val="4"/>
  </w:num>
  <w:num w:numId="23">
    <w:abstractNumId w:val="15"/>
  </w:num>
  <w:num w:numId="24">
    <w:abstractNumId w:val="14"/>
  </w:num>
  <w:num w:numId="25">
    <w:abstractNumId w:val="6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380C"/>
    <w:rsid w:val="00075F3D"/>
    <w:rsid w:val="0007602D"/>
    <w:rsid w:val="00092C02"/>
    <w:rsid w:val="00097534"/>
    <w:rsid w:val="000A7DCA"/>
    <w:rsid w:val="000B46F6"/>
    <w:rsid w:val="0013531F"/>
    <w:rsid w:val="00177410"/>
    <w:rsid w:val="001A2B65"/>
    <w:rsid w:val="001C59CF"/>
    <w:rsid w:val="001D1483"/>
    <w:rsid w:val="001F5450"/>
    <w:rsid w:val="002812D8"/>
    <w:rsid w:val="002C28A2"/>
    <w:rsid w:val="002E19F3"/>
    <w:rsid w:val="002E4DDD"/>
    <w:rsid w:val="00303770"/>
    <w:rsid w:val="003318F1"/>
    <w:rsid w:val="00341024"/>
    <w:rsid w:val="003427AE"/>
    <w:rsid w:val="0035178C"/>
    <w:rsid w:val="0035233F"/>
    <w:rsid w:val="00357083"/>
    <w:rsid w:val="003933E6"/>
    <w:rsid w:val="00403A7E"/>
    <w:rsid w:val="004075B0"/>
    <w:rsid w:val="00423173"/>
    <w:rsid w:val="00424AE4"/>
    <w:rsid w:val="0045380C"/>
    <w:rsid w:val="00455532"/>
    <w:rsid w:val="00484B93"/>
    <w:rsid w:val="00497513"/>
    <w:rsid w:val="00541A92"/>
    <w:rsid w:val="00553352"/>
    <w:rsid w:val="005E0E47"/>
    <w:rsid w:val="005F0469"/>
    <w:rsid w:val="00627227"/>
    <w:rsid w:val="00657834"/>
    <w:rsid w:val="0068436E"/>
    <w:rsid w:val="006C7755"/>
    <w:rsid w:val="006D65AE"/>
    <w:rsid w:val="006F01A7"/>
    <w:rsid w:val="00814946"/>
    <w:rsid w:val="00815E67"/>
    <w:rsid w:val="008600A8"/>
    <w:rsid w:val="008763D0"/>
    <w:rsid w:val="008C2DBE"/>
    <w:rsid w:val="008D1880"/>
    <w:rsid w:val="008F5D14"/>
    <w:rsid w:val="008F668C"/>
    <w:rsid w:val="00900312"/>
    <w:rsid w:val="009077B8"/>
    <w:rsid w:val="00976DA7"/>
    <w:rsid w:val="009A57B8"/>
    <w:rsid w:val="009D2CF9"/>
    <w:rsid w:val="00A00F90"/>
    <w:rsid w:val="00A11184"/>
    <w:rsid w:val="00A25322"/>
    <w:rsid w:val="00A67687"/>
    <w:rsid w:val="00AA139D"/>
    <w:rsid w:val="00AA2D49"/>
    <w:rsid w:val="00B52893"/>
    <w:rsid w:val="00B70556"/>
    <w:rsid w:val="00BB6E62"/>
    <w:rsid w:val="00BD5515"/>
    <w:rsid w:val="00BE2D8C"/>
    <w:rsid w:val="00C114F8"/>
    <w:rsid w:val="00C179BC"/>
    <w:rsid w:val="00C567EF"/>
    <w:rsid w:val="00C9534F"/>
    <w:rsid w:val="00C97884"/>
    <w:rsid w:val="00CE719D"/>
    <w:rsid w:val="00D12CC8"/>
    <w:rsid w:val="00D55907"/>
    <w:rsid w:val="00D74D31"/>
    <w:rsid w:val="00D970BD"/>
    <w:rsid w:val="00DD5B56"/>
    <w:rsid w:val="00DE67C7"/>
    <w:rsid w:val="00E079B3"/>
    <w:rsid w:val="00E1710E"/>
    <w:rsid w:val="00E419EB"/>
    <w:rsid w:val="00E811DB"/>
    <w:rsid w:val="00EB1063"/>
    <w:rsid w:val="00EC40C4"/>
    <w:rsid w:val="00EF2994"/>
    <w:rsid w:val="00F154D9"/>
    <w:rsid w:val="00F91112"/>
    <w:rsid w:val="00FA57DA"/>
    <w:rsid w:val="00FF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F6"/>
  </w:style>
  <w:style w:type="paragraph" w:styleId="Ttulo1">
    <w:name w:val="heading 1"/>
    <w:basedOn w:val="Normal"/>
    <w:next w:val="Normal"/>
    <w:link w:val="Ttulo1Car"/>
    <w:qFormat/>
    <w:rsid w:val="0045380C"/>
    <w:pPr>
      <w:keepNext/>
      <w:numPr>
        <w:numId w:val="12"/>
      </w:numPr>
      <w:spacing w:before="240" w:after="240" w:line="240" w:lineRule="auto"/>
      <w:jc w:val="both"/>
      <w:outlineLvl w:val="0"/>
    </w:pPr>
    <w:rPr>
      <w:rFonts w:ascii="Calibri" w:eastAsia="Calibri" w:hAnsi="Calibri" w:cs="Times New Roman"/>
      <w:b/>
      <w:color w:val="1F497D"/>
      <w:sz w:val="28"/>
      <w:szCs w:val="24"/>
    </w:rPr>
  </w:style>
  <w:style w:type="paragraph" w:styleId="Ttulo2">
    <w:name w:val="heading 2"/>
    <w:basedOn w:val="Prrafodelista"/>
    <w:next w:val="Normal"/>
    <w:link w:val="Ttulo2Car"/>
    <w:qFormat/>
    <w:rsid w:val="0045380C"/>
    <w:pPr>
      <w:keepNext/>
      <w:numPr>
        <w:numId w:val="5"/>
      </w:numPr>
      <w:spacing w:before="120" w:after="120" w:line="360" w:lineRule="auto"/>
      <w:ind w:left="360"/>
      <w:outlineLvl w:val="1"/>
    </w:pPr>
    <w:rPr>
      <w:rFonts w:ascii="Calibri" w:eastAsia="Calibri" w:hAnsi="Calibri" w:cs="Times New Roman"/>
      <w:b/>
      <w:color w:val="1F497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3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8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qFormat/>
    <w:rsid w:val="0045380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5380C"/>
  </w:style>
  <w:style w:type="character" w:customStyle="1" w:styleId="Ttulo1Car">
    <w:name w:val="Título 1 Car"/>
    <w:basedOn w:val="Fuentedeprrafopredeter"/>
    <w:link w:val="Ttulo1"/>
    <w:rsid w:val="0045380C"/>
    <w:rPr>
      <w:rFonts w:ascii="Calibri" w:eastAsia="Calibri" w:hAnsi="Calibri" w:cs="Times New Roman"/>
      <w:b/>
      <w:color w:val="1F497D"/>
      <w:sz w:val="28"/>
      <w:szCs w:val="24"/>
    </w:rPr>
  </w:style>
  <w:style w:type="character" w:customStyle="1" w:styleId="Ttulo2Car">
    <w:name w:val="Título 2 Car"/>
    <w:basedOn w:val="Fuentedeprrafopredeter"/>
    <w:link w:val="Ttulo2"/>
    <w:rsid w:val="0045380C"/>
    <w:rPr>
      <w:rFonts w:ascii="Calibri" w:eastAsia="Calibri" w:hAnsi="Calibri" w:cs="Times New Roman"/>
      <w:b/>
      <w:color w:val="1F497D"/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45380C"/>
    <w:pPr>
      <w:jc w:val="both"/>
    </w:pPr>
    <w:rPr>
      <w:rFonts w:ascii="Calibri" w:eastAsia="Calibri" w:hAnsi="Calibri" w:cs="Times New Roman"/>
      <w:i/>
      <w:iCs/>
      <w:color w:val="000000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45380C"/>
    <w:rPr>
      <w:rFonts w:ascii="Calibri" w:eastAsia="Calibri" w:hAnsi="Calibri" w:cs="Times New Roman"/>
      <w:i/>
      <w:iCs/>
      <w:color w:val="000000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45380C"/>
    <w:pPr>
      <w:numPr>
        <w:numId w:val="4"/>
      </w:numPr>
      <w:spacing w:after="60"/>
      <w:outlineLvl w:val="1"/>
    </w:pPr>
    <w:rPr>
      <w:rFonts w:ascii="Calibri" w:eastAsia="Times New Roman" w:hAnsi="Calibri" w:cs="Times New Roman"/>
      <w:b/>
      <w:color w:val="1F497D"/>
      <w:sz w:val="24"/>
      <w:szCs w:val="24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45380C"/>
    <w:rPr>
      <w:rFonts w:ascii="Calibri" w:eastAsia="Times New Roman" w:hAnsi="Calibri" w:cs="Times New Roman"/>
      <w:b/>
      <w:color w:val="1F497D"/>
      <w:sz w:val="24"/>
      <w:szCs w:val="24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380C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380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45380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538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38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38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38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380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E67C7"/>
    <w:pPr>
      <w:spacing w:after="0" w:line="240" w:lineRule="auto"/>
    </w:pPr>
  </w:style>
  <w:style w:type="paragraph" w:customStyle="1" w:styleId="dictionnaire-intitule-terme">
    <w:name w:val="dictionnaire-intitule-terme"/>
    <w:basedOn w:val="Normal"/>
    <w:rsid w:val="00DE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ctionnaire-definition-terme">
    <w:name w:val="dictionnaire-definition-terme"/>
    <w:basedOn w:val="Normal"/>
    <w:rsid w:val="00DE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E67C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07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75B0"/>
  </w:style>
  <w:style w:type="paragraph" w:styleId="Piedepgina">
    <w:name w:val="footer"/>
    <w:basedOn w:val="Normal"/>
    <w:link w:val="PiedepginaCar"/>
    <w:uiPriority w:val="99"/>
    <w:unhideWhenUsed/>
    <w:rsid w:val="00407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39598-A955-46D8-9BC9-6B8A6F42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aespinosa</dc:creator>
  <cp:lastModifiedBy>eorellana</cp:lastModifiedBy>
  <cp:revision>2</cp:revision>
  <cp:lastPrinted>2022-12-13T18:10:00Z</cp:lastPrinted>
  <dcterms:created xsi:type="dcterms:W3CDTF">2023-05-11T15:55:00Z</dcterms:created>
  <dcterms:modified xsi:type="dcterms:W3CDTF">2023-05-11T15:55:00Z</dcterms:modified>
</cp:coreProperties>
</file>